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FA96A" w14:textId="6D28833E" w:rsidR="00BD2A50" w:rsidRPr="00BB7A41" w:rsidRDefault="00722B70" w:rsidP="00C57223">
      <w:pPr>
        <w:spacing w:line="276" w:lineRule="auto"/>
        <w:jc w:val="center"/>
        <w:rPr>
          <w:rFonts w:ascii="Palatino Linotype" w:hAnsi="Palatino Linotype" w:cs="Arial"/>
          <w:u w:val="single"/>
        </w:rPr>
      </w:pPr>
      <w:r w:rsidRPr="00BB7A41">
        <w:rPr>
          <w:rFonts w:ascii="Palatino Linotype" w:hAnsi="Palatino Linotype" w:cs="Arial"/>
          <w:u w:val="single"/>
        </w:rPr>
        <w:t>EPISTOCRACY AND PUBLIC INTERESTS</w:t>
      </w:r>
    </w:p>
    <w:p w14:paraId="37C6A64A" w14:textId="5CFB30CF" w:rsidR="00CB26D2" w:rsidRDefault="00CB26D2" w:rsidP="00C57223">
      <w:pPr>
        <w:spacing w:line="276" w:lineRule="auto"/>
        <w:jc w:val="both"/>
        <w:rPr>
          <w:rFonts w:ascii="Palatino Linotype" w:hAnsi="Palatino Linotype" w:cs="Arial"/>
          <w:sz w:val="23"/>
          <w:szCs w:val="23"/>
        </w:rPr>
      </w:pPr>
    </w:p>
    <w:p w14:paraId="46EAEB25" w14:textId="77777777" w:rsidR="007F0EF4" w:rsidRDefault="007F0EF4" w:rsidP="007F0EF4">
      <w:pPr>
        <w:spacing w:line="276" w:lineRule="auto"/>
        <w:jc w:val="center"/>
        <w:rPr>
          <w:rFonts w:ascii="Palatino Linotype" w:hAnsi="Palatino Linotype" w:cs="Arial"/>
          <w:sz w:val="23"/>
          <w:szCs w:val="23"/>
        </w:rPr>
      </w:pPr>
      <w:r>
        <w:rPr>
          <w:rFonts w:ascii="Palatino Linotype" w:hAnsi="Palatino Linotype" w:cs="Arial"/>
          <w:sz w:val="23"/>
          <w:szCs w:val="23"/>
        </w:rPr>
        <w:t>By Finlay Malcolm</w:t>
      </w:r>
    </w:p>
    <w:p w14:paraId="3D4BD55D" w14:textId="77777777" w:rsidR="007F0EF4" w:rsidRDefault="007F0EF4" w:rsidP="007F0EF4">
      <w:pPr>
        <w:spacing w:after="120" w:line="276" w:lineRule="auto"/>
        <w:jc w:val="center"/>
        <w:rPr>
          <w:rFonts w:ascii="Palatino Linotype" w:hAnsi="Palatino Linotype" w:cs="Arial"/>
          <w:sz w:val="23"/>
          <w:szCs w:val="23"/>
        </w:rPr>
      </w:pPr>
      <w:r>
        <w:rPr>
          <w:rFonts w:ascii="Palatino Linotype" w:hAnsi="Palatino Linotype" w:cs="Arial"/>
          <w:sz w:val="23"/>
          <w:szCs w:val="23"/>
        </w:rPr>
        <w:t>University of Hertfordshire</w:t>
      </w:r>
    </w:p>
    <w:p w14:paraId="21453258" w14:textId="77777777" w:rsidR="007F0EF4" w:rsidRPr="004D3402" w:rsidRDefault="007F0EF4" w:rsidP="007F0EF4">
      <w:pPr>
        <w:spacing w:after="120" w:line="276" w:lineRule="auto"/>
        <w:jc w:val="center"/>
        <w:rPr>
          <w:rFonts w:ascii="Palatino Linotype" w:hAnsi="Palatino Linotype" w:cs="Arial"/>
          <w:b/>
          <w:bCs/>
          <w:sz w:val="23"/>
          <w:szCs w:val="23"/>
        </w:rPr>
      </w:pPr>
      <w:r w:rsidRPr="004D3402">
        <w:rPr>
          <w:rFonts w:ascii="Palatino Linotype" w:hAnsi="Palatino Linotype" w:cs="Arial"/>
          <w:b/>
          <w:bCs/>
          <w:sz w:val="23"/>
          <w:szCs w:val="23"/>
        </w:rPr>
        <w:t xml:space="preserve">[Forthcoming in </w:t>
      </w:r>
      <w:r w:rsidRPr="004D3402">
        <w:rPr>
          <w:rFonts w:ascii="Palatino Linotype" w:hAnsi="Palatino Linotype" w:cs="Arial"/>
          <w:b/>
          <w:bCs/>
          <w:i/>
          <w:iCs/>
          <w:sz w:val="23"/>
          <w:szCs w:val="23"/>
        </w:rPr>
        <w:t>Res Publica</w:t>
      </w:r>
      <w:r w:rsidRPr="004D3402">
        <w:rPr>
          <w:rFonts w:ascii="Palatino Linotype" w:hAnsi="Palatino Linotype" w:cs="Arial"/>
          <w:b/>
          <w:bCs/>
          <w:sz w:val="23"/>
          <w:szCs w:val="23"/>
        </w:rPr>
        <w:t>]</w:t>
      </w:r>
    </w:p>
    <w:p w14:paraId="2B8C6E36" w14:textId="6CA92254" w:rsidR="007F0EF4" w:rsidRPr="007F0EF4" w:rsidRDefault="007F0EF4" w:rsidP="00C57223">
      <w:pPr>
        <w:spacing w:line="276" w:lineRule="auto"/>
        <w:jc w:val="both"/>
        <w:rPr>
          <w:rFonts w:ascii="Palatino Linotype" w:hAnsi="Palatino Linotype" w:cs="Arial"/>
          <w:sz w:val="23"/>
          <w:szCs w:val="23"/>
          <w:lang w:val="en-US"/>
        </w:rPr>
      </w:pPr>
      <w:r>
        <w:rPr>
          <w:rFonts w:ascii="Palatino Linotype" w:hAnsi="Palatino Linotype" w:cs="Arial"/>
          <w:sz w:val="23"/>
          <w:szCs w:val="23"/>
        </w:rPr>
        <w:t>[</w:t>
      </w:r>
      <w:r w:rsidRPr="004D3402">
        <w:rPr>
          <w:rFonts w:ascii="Palatino Linotype" w:hAnsi="Palatino Linotype" w:cs="Arial"/>
          <w:sz w:val="23"/>
          <w:szCs w:val="23"/>
        </w:rPr>
        <w:t>This is an uncorrected pre-print version. When citing please use the final journal version.</w:t>
      </w:r>
      <w:r>
        <w:rPr>
          <w:rFonts w:ascii="Palatino Linotype" w:hAnsi="Palatino Linotype" w:cs="Arial"/>
          <w:sz w:val="23"/>
          <w:szCs w:val="23"/>
        </w:rPr>
        <w:t>]</w:t>
      </w:r>
    </w:p>
    <w:p w14:paraId="7A3B103D" w14:textId="77777777" w:rsidR="007F0EF4" w:rsidRPr="00BB7A41" w:rsidRDefault="007F0EF4" w:rsidP="00C57223">
      <w:pPr>
        <w:spacing w:line="276" w:lineRule="auto"/>
        <w:jc w:val="both"/>
        <w:rPr>
          <w:rFonts w:ascii="Palatino Linotype" w:hAnsi="Palatino Linotype" w:cs="Arial"/>
          <w:sz w:val="23"/>
          <w:szCs w:val="23"/>
        </w:rPr>
      </w:pPr>
    </w:p>
    <w:p w14:paraId="64192223" w14:textId="4E58AE3C" w:rsidR="00DC28A5" w:rsidRPr="00BB7A41" w:rsidRDefault="00DC28A5" w:rsidP="00E17F15">
      <w:pPr>
        <w:spacing w:line="276" w:lineRule="auto"/>
        <w:ind w:left="142" w:right="231"/>
        <w:jc w:val="both"/>
        <w:rPr>
          <w:rFonts w:ascii="Palatino Linotype" w:hAnsi="Palatino Linotype" w:cs="Arial"/>
          <w:sz w:val="22"/>
          <w:szCs w:val="22"/>
        </w:rPr>
      </w:pPr>
      <w:r w:rsidRPr="00BB7A41">
        <w:rPr>
          <w:rFonts w:ascii="Palatino Linotype" w:hAnsi="Palatino Linotype" w:cs="Arial"/>
          <w:b/>
          <w:bCs/>
          <w:sz w:val="22"/>
          <w:szCs w:val="22"/>
        </w:rPr>
        <w:t>Abstract:</w:t>
      </w:r>
      <w:r w:rsidRPr="00BB7A41">
        <w:rPr>
          <w:rFonts w:ascii="Palatino Linotype" w:hAnsi="Palatino Linotype" w:cs="Arial"/>
          <w:sz w:val="22"/>
          <w:szCs w:val="22"/>
        </w:rPr>
        <w:t xml:space="preserve"> </w:t>
      </w:r>
      <w:r w:rsidR="00D63D26" w:rsidRPr="00BB7A41">
        <w:rPr>
          <w:rFonts w:ascii="Palatino Linotype" w:hAnsi="Palatino Linotype" w:cs="Arial"/>
          <w:sz w:val="22"/>
          <w:szCs w:val="22"/>
        </w:rPr>
        <w:t xml:space="preserve">Epistocratic </w:t>
      </w:r>
      <w:r w:rsidR="0096045C" w:rsidRPr="00BB7A41">
        <w:rPr>
          <w:rFonts w:ascii="Palatino Linotype" w:hAnsi="Palatino Linotype" w:cs="Arial"/>
          <w:sz w:val="22"/>
          <w:szCs w:val="22"/>
        </w:rPr>
        <w:t xml:space="preserve">systems of </w:t>
      </w:r>
      <w:r w:rsidR="00D63D26" w:rsidRPr="00BB7A41">
        <w:rPr>
          <w:rFonts w:ascii="Palatino Linotype" w:hAnsi="Palatino Linotype" w:cs="Arial"/>
          <w:sz w:val="22"/>
          <w:szCs w:val="22"/>
        </w:rPr>
        <w:t>government</w:t>
      </w:r>
      <w:r w:rsidR="00E17F15" w:rsidRPr="00BB7A41">
        <w:rPr>
          <w:rFonts w:ascii="Palatino Linotype" w:hAnsi="Palatino Linotype" w:cs="Arial"/>
          <w:sz w:val="22"/>
          <w:szCs w:val="22"/>
        </w:rPr>
        <w:t xml:space="preserve"> </w:t>
      </w:r>
      <w:r w:rsidR="00D63D26" w:rsidRPr="00BB7A41">
        <w:rPr>
          <w:rFonts w:ascii="Palatino Linotype" w:hAnsi="Palatino Linotype" w:cs="Arial"/>
          <w:sz w:val="22"/>
          <w:szCs w:val="22"/>
        </w:rPr>
        <w:t xml:space="preserve">have received renewed attention, and considerable opposition, in recent political philosophy. Although they vary significantly in form, epistocracies generally reject universal suffrage. But can they maintain the advantages of universal suffrage despite rejecting it? This paper </w:t>
      </w:r>
      <w:r w:rsidR="00E17F15" w:rsidRPr="00BB7A41">
        <w:rPr>
          <w:rFonts w:ascii="Palatino Linotype" w:hAnsi="Palatino Linotype" w:cs="Arial"/>
          <w:sz w:val="22"/>
          <w:szCs w:val="22"/>
        </w:rPr>
        <w:t>develops a</w:t>
      </w:r>
      <w:r w:rsidR="00BB7A41">
        <w:rPr>
          <w:rFonts w:ascii="Palatino Linotype" w:hAnsi="Palatino Linotype" w:cs="Arial"/>
          <w:sz w:val="22"/>
          <w:szCs w:val="22"/>
        </w:rPr>
        <w:t>n argument</w:t>
      </w:r>
      <w:r w:rsidR="00E17F15" w:rsidRPr="00BB7A41">
        <w:rPr>
          <w:rFonts w:ascii="Palatino Linotype" w:hAnsi="Palatino Linotype" w:cs="Arial"/>
          <w:sz w:val="22"/>
          <w:szCs w:val="22"/>
        </w:rPr>
        <w:t xml:space="preserve"> for a significant</w:t>
      </w:r>
      <w:r w:rsidR="00D63D26" w:rsidRPr="00BB7A41">
        <w:rPr>
          <w:rFonts w:ascii="Palatino Linotype" w:hAnsi="Palatino Linotype" w:cs="Arial"/>
          <w:sz w:val="22"/>
          <w:szCs w:val="22"/>
        </w:rPr>
        <w:t xml:space="preserve"> instrumental advantage of universal suffrage</w:t>
      </w:r>
      <w:r w:rsidR="00E17F15" w:rsidRPr="00BB7A41">
        <w:rPr>
          <w:rFonts w:ascii="Palatino Linotype" w:hAnsi="Palatino Linotype" w:cs="Arial"/>
          <w:sz w:val="22"/>
          <w:szCs w:val="22"/>
        </w:rPr>
        <w:t>:</w:t>
      </w:r>
      <w:r w:rsidR="00D63D26" w:rsidRPr="00BB7A41">
        <w:rPr>
          <w:rFonts w:ascii="Palatino Linotype" w:hAnsi="Palatino Linotype" w:cs="Arial"/>
          <w:sz w:val="22"/>
          <w:szCs w:val="22"/>
        </w:rPr>
        <w:t xml:space="preserve"> that governments must take into account the interests of </w:t>
      </w:r>
      <w:r w:rsidR="00D25174" w:rsidRPr="00BB7A41">
        <w:rPr>
          <w:rFonts w:ascii="Palatino Linotype" w:hAnsi="Palatino Linotype" w:cs="Arial"/>
          <w:sz w:val="22"/>
          <w:szCs w:val="22"/>
        </w:rPr>
        <w:t>all of those</w:t>
      </w:r>
      <w:r w:rsidR="00D63D26" w:rsidRPr="00BB7A41">
        <w:rPr>
          <w:rFonts w:ascii="Palatino Linotype" w:hAnsi="Palatino Linotype" w:cs="Arial"/>
          <w:sz w:val="22"/>
          <w:szCs w:val="22"/>
        </w:rPr>
        <w:t xml:space="preserve"> enfranchised</w:t>
      </w:r>
      <w:r w:rsidR="00D25174" w:rsidRPr="00BB7A41">
        <w:rPr>
          <w:rFonts w:ascii="Palatino Linotype" w:hAnsi="Palatino Linotype" w:cs="Arial"/>
          <w:sz w:val="22"/>
          <w:szCs w:val="22"/>
        </w:rPr>
        <w:t xml:space="preserve"> in their policy decisions or else risk losing power</w:t>
      </w:r>
      <w:r w:rsidR="00D63D26" w:rsidRPr="00BB7A41">
        <w:rPr>
          <w:rFonts w:ascii="Palatino Linotype" w:hAnsi="Palatino Linotype" w:cs="Arial"/>
          <w:sz w:val="22"/>
          <w:szCs w:val="22"/>
        </w:rPr>
        <w:t>.</w:t>
      </w:r>
      <w:r w:rsidR="00BB7A41">
        <w:rPr>
          <w:rFonts w:ascii="Palatino Linotype" w:hAnsi="Palatino Linotype" w:cs="Arial"/>
          <w:sz w:val="22"/>
          <w:szCs w:val="22"/>
        </w:rPr>
        <w:t xml:space="preserve"> </w:t>
      </w:r>
      <w:r w:rsidR="00024C7B">
        <w:rPr>
          <w:rFonts w:ascii="Palatino Linotype" w:hAnsi="Palatino Linotype" w:cs="Arial"/>
          <w:sz w:val="22"/>
          <w:szCs w:val="22"/>
        </w:rPr>
        <w:t>This is called</w:t>
      </w:r>
      <w:r w:rsidR="00BB7A41">
        <w:rPr>
          <w:rFonts w:ascii="Palatino Linotype" w:hAnsi="Palatino Linotype" w:cs="Arial"/>
          <w:sz w:val="22"/>
          <w:szCs w:val="22"/>
        </w:rPr>
        <w:t xml:space="preserve"> </w:t>
      </w:r>
      <w:r w:rsidR="00024C7B">
        <w:rPr>
          <w:rFonts w:ascii="Palatino Linotype" w:hAnsi="Palatino Linotype" w:cs="Arial"/>
          <w:sz w:val="22"/>
          <w:szCs w:val="22"/>
        </w:rPr>
        <w:t>‘</w:t>
      </w:r>
      <w:r w:rsidR="00BB7A41">
        <w:rPr>
          <w:rFonts w:ascii="Palatino Linotype" w:hAnsi="Palatino Linotype" w:cs="Arial"/>
          <w:sz w:val="22"/>
          <w:szCs w:val="22"/>
        </w:rPr>
        <w:t>the Interests Argument</w:t>
      </w:r>
      <w:r w:rsidR="00024C7B">
        <w:rPr>
          <w:rFonts w:ascii="Palatino Linotype" w:hAnsi="Palatino Linotype" w:cs="Arial"/>
          <w:sz w:val="22"/>
          <w:szCs w:val="22"/>
        </w:rPr>
        <w:t>’</w:t>
      </w:r>
      <w:r w:rsidR="00BB7A41">
        <w:rPr>
          <w:rFonts w:ascii="Palatino Linotype" w:hAnsi="Palatino Linotype" w:cs="Arial"/>
          <w:sz w:val="22"/>
          <w:szCs w:val="22"/>
        </w:rPr>
        <w:t>.</w:t>
      </w:r>
      <w:r w:rsidR="00C56A13" w:rsidRPr="00BB7A41">
        <w:rPr>
          <w:rFonts w:ascii="Palatino Linotype" w:hAnsi="Palatino Linotype" w:cs="Arial"/>
          <w:sz w:val="22"/>
          <w:szCs w:val="22"/>
        </w:rPr>
        <w:t xml:space="preserve"> </w:t>
      </w:r>
      <w:r w:rsidR="00024C7B">
        <w:rPr>
          <w:rFonts w:ascii="Palatino Linotype" w:hAnsi="Palatino Linotype" w:cs="Arial"/>
          <w:sz w:val="22"/>
          <w:szCs w:val="22"/>
        </w:rPr>
        <w:t>One problem for</w:t>
      </w:r>
      <w:r w:rsidR="00BB7A41">
        <w:rPr>
          <w:rFonts w:ascii="Palatino Linotype" w:hAnsi="Palatino Linotype" w:cs="Arial"/>
          <w:sz w:val="22"/>
          <w:szCs w:val="22"/>
        </w:rPr>
        <w:t xml:space="preserve"> the Interests Argument is </w:t>
      </w:r>
      <w:r w:rsidR="00E17F15" w:rsidRPr="00BB7A41">
        <w:rPr>
          <w:rFonts w:ascii="Palatino Linotype" w:hAnsi="Palatino Linotype" w:cs="Arial"/>
          <w:sz w:val="22"/>
          <w:szCs w:val="22"/>
        </w:rPr>
        <w:t>that governments are not</w:t>
      </w:r>
      <w:r w:rsidR="00024C7B">
        <w:rPr>
          <w:rFonts w:ascii="Palatino Linotype" w:hAnsi="Palatino Linotype" w:cs="Arial"/>
          <w:sz w:val="22"/>
          <w:szCs w:val="22"/>
        </w:rPr>
        <w:t xml:space="preserve"> entirely</w:t>
      </w:r>
      <w:r w:rsidR="00E17F15" w:rsidRPr="00BB7A41">
        <w:rPr>
          <w:rFonts w:ascii="Palatino Linotype" w:hAnsi="Palatino Linotype" w:cs="Arial"/>
          <w:sz w:val="22"/>
          <w:szCs w:val="22"/>
        </w:rPr>
        <w:t xml:space="preserve"> responsive to voter</w:t>
      </w:r>
      <w:r w:rsidR="00024C7B">
        <w:rPr>
          <w:rFonts w:ascii="Palatino Linotype" w:hAnsi="Palatino Linotype" w:cs="Arial"/>
          <w:sz w:val="22"/>
          <w:szCs w:val="22"/>
        </w:rPr>
        <w:t xml:space="preserve"> interests</w:t>
      </w:r>
      <w:r w:rsidR="00BB7A41">
        <w:rPr>
          <w:rFonts w:ascii="Palatino Linotype" w:hAnsi="Palatino Linotype" w:cs="Arial"/>
          <w:sz w:val="22"/>
          <w:szCs w:val="22"/>
        </w:rPr>
        <w:t>,</w:t>
      </w:r>
      <w:r w:rsidR="00024C7B">
        <w:rPr>
          <w:rFonts w:ascii="Palatino Linotype" w:hAnsi="Palatino Linotype" w:cs="Arial"/>
          <w:sz w:val="22"/>
          <w:szCs w:val="22"/>
        </w:rPr>
        <w:t xml:space="preserve"> partly because voters </w:t>
      </w:r>
      <w:r w:rsidR="00F126FA">
        <w:rPr>
          <w:rFonts w:ascii="Palatino Linotype" w:hAnsi="Palatino Linotype" w:cs="Arial"/>
          <w:sz w:val="22"/>
          <w:szCs w:val="22"/>
        </w:rPr>
        <w:t>do not</w:t>
      </w:r>
      <w:r w:rsidR="00024C7B">
        <w:rPr>
          <w:rFonts w:ascii="Palatino Linotype" w:hAnsi="Palatino Linotype" w:cs="Arial"/>
          <w:sz w:val="22"/>
          <w:szCs w:val="22"/>
        </w:rPr>
        <w:t xml:space="preserve"> always know what is in their interests.</w:t>
      </w:r>
      <w:r w:rsidR="00BB7A41">
        <w:rPr>
          <w:rFonts w:ascii="Palatino Linotype" w:hAnsi="Palatino Linotype" w:cs="Arial"/>
          <w:sz w:val="22"/>
          <w:szCs w:val="22"/>
        </w:rPr>
        <w:t xml:space="preserve"> </w:t>
      </w:r>
      <w:r w:rsidR="00B31AAB">
        <w:rPr>
          <w:rFonts w:ascii="Palatino Linotype" w:hAnsi="Palatino Linotype" w:cs="Arial"/>
          <w:sz w:val="22"/>
          <w:szCs w:val="22"/>
        </w:rPr>
        <w:t>I’ll show how t</w:t>
      </w:r>
      <w:r w:rsidR="00BB7A41">
        <w:rPr>
          <w:rFonts w:ascii="Palatino Linotype" w:hAnsi="Palatino Linotype" w:cs="Arial"/>
          <w:sz w:val="22"/>
          <w:szCs w:val="22"/>
        </w:rPr>
        <w:t xml:space="preserve">his </w:t>
      </w:r>
      <w:r w:rsidR="00B31AAB">
        <w:rPr>
          <w:rFonts w:ascii="Palatino Linotype" w:hAnsi="Palatino Linotype" w:cs="Arial"/>
          <w:sz w:val="22"/>
          <w:szCs w:val="22"/>
        </w:rPr>
        <w:t xml:space="preserve">epistemic </w:t>
      </w:r>
      <w:r w:rsidR="00BB7A41">
        <w:rPr>
          <w:rFonts w:ascii="Palatino Linotype" w:hAnsi="Palatino Linotype" w:cs="Arial"/>
          <w:sz w:val="22"/>
          <w:szCs w:val="22"/>
        </w:rPr>
        <w:t>claim</w:t>
      </w:r>
      <w:r w:rsidR="00E17F15" w:rsidRPr="00BB7A41">
        <w:rPr>
          <w:rFonts w:ascii="Palatino Linotype" w:hAnsi="Palatino Linotype" w:cs="Arial"/>
          <w:sz w:val="22"/>
          <w:szCs w:val="22"/>
        </w:rPr>
        <w:t xml:space="preserve"> can be used to </w:t>
      </w:r>
      <w:r w:rsidR="00B31AAB">
        <w:rPr>
          <w:rFonts w:ascii="Palatino Linotype" w:hAnsi="Palatino Linotype" w:cs="Arial"/>
          <w:sz w:val="22"/>
          <w:szCs w:val="22"/>
        </w:rPr>
        <w:t>support certain forms of</w:t>
      </w:r>
      <w:r w:rsidR="00E17F15" w:rsidRPr="00BB7A41">
        <w:rPr>
          <w:rFonts w:ascii="Palatino Linotype" w:hAnsi="Palatino Linotype" w:cs="Arial"/>
          <w:sz w:val="22"/>
          <w:szCs w:val="22"/>
        </w:rPr>
        <w:t xml:space="preserve"> </w:t>
      </w:r>
      <w:proofErr w:type="gramStart"/>
      <w:r w:rsidR="00E17F15" w:rsidRPr="00BB7A41">
        <w:rPr>
          <w:rFonts w:ascii="Palatino Linotype" w:hAnsi="Palatino Linotype" w:cs="Arial"/>
          <w:sz w:val="22"/>
          <w:szCs w:val="22"/>
        </w:rPr>
        <w:t>epistocrac</w:t>
      </w:r>
      <w:r w:rsidR="00B31AAB">
        <w:rPr>
          <w:rFonts w:ascii="Palatino Linotype" w:hAnsi="Palatino Linotype" w:cs="Arial"/>
          <w:sz w:val="22"/>
          <w:szCs w:val="22"/>
        </w:rPr>
        <w:t>y,</w:t>
      </w:r>
      <w:r w:rsidR="00E17F15" w:rsidRPr="00BB7A41">
        <w:rPr>
          <w:rFonts w:ascii="Palatino Linotype" w:hAnsi="Palatino Linotype" w:cs="Arial"/>
          <w:sz w:val="22"/>
          <w:szCs w:val="22"/>
        </w:rPr>
        <w:t xml:space="preserve"> </w:t>
      </w:r>
      <w:r w:rsidR="00BB7A41">
        <w:rPr>
          <w:rFonts w:ascii="Palatino Linotype" w:hAnsi="Palatino Linotype" w:cs="Arial"/>
          <w:sz w:val="22"/>
          <w:szCs w:val="22"/>
        </w:rPr>
        <w:t>but</w:t>
      </w:r>
      <w:proofErr w:type="gramEnd"/>
      <w:r w:rsidR="00BB7A41">
        <w:rPr>
          <w:rFonts w:ascii="Palatino Linotype" w:hAnsi="Palatino Linotype" w:cs="Arial"/>
          <w:sz w:val="22"/>
          <w:szCs w:val="22"/>
        </w:rPr>
        <w:t xml:space="preserve"> </w:t>
      </w:r>
      <w:r w:rsidR="00024C7B">
        <w:rPr>
          <w:rFonts w:ascii="Palatino Linotype" w:hAnsi="Palatino Linotype" w:cs="Arial"/>
          <w:sz w:val="22"/>
          <w:szCs w:val="22"/>
        </w:rPr>
        <w:t>deny that it undermines</w:t>
      </w:r>
      <w:r w:rsidR="00BB7A41">
        <w:rPr>
          <w:rFonts w:ascii="Palatino Linotype" w:hAnsi="Palatino Linotype" w:cs="Arial"/>
          <w:sz w:val="22"/>
          <w:szCs w:val="22"/>
        </w:rPr>
        <w:t xml:space="preserve"> the Interests Argument.</w:t>
      </w:r>
      <w:r w:rsidR="00024C7B">
        <w:rPr>
          <w:rFonts w:ascii="Palatino Linotype" w:hAnsi="Palatino Linotype" w:cs="Arial"/>
          <w:sz w:val="22"/>
          <w:szCs w:val="22"/>
        </w:rPr>
        <w:t xml:space="preserve"> </w:t>
      </w:r>
      <w:r w:rsidR="00B31AAB">
        <w:rPr>
          <w:rFonts w:ascii="Palatino Linotype" w:hAnsi="Palatino Linotype" w:cs="Arial"/>
          <w:sz w:val="22"/>
          <w:szCs w:val="22"/>
        </w:rPr>
        <w:t>I then consider whether we can</w:t>
      </w:r>
      <w:r w:rsidR="00024C7B">
        <w:rPr>
          <w:rFonts w:ascii="Palatino Linotype" w:hAnsi="Palatino Linotype" w:cs="Arial"/>
          <w:sz w:val="22"/>
          <w:szCs w:val="22"/>
        </w:rPr>
        <w:t xml:space="preserve"> identify forms of epistocracy that preserve the benefits of the Interests Argument whilst overcoming the epistemic limitations of democracy</w:t>
      </w:r>
      <w:r w:rsidR="00B31AAB">
        <w:rPr>
          <w:rFonts w:ascii="Palatino Linotype" w:hAnsi="Palatino Linotype" w:cs="Arial"/>
          <w:sz w:val="22"/>
          <w:szCs w:val="22"/>
        </w:rPr>
        <w:t>.</w:t>
      </w:r>
      <w:r w:rsidR="00BB7A41">
        <w:rPr>
          <w:rFonts w:ascii="Palatino Linotype" w:hAnsi="Palatino Linotype" w:cs="Arial"/>
          <w:sz w:val="22"/>
          <w:szCs w:val="22"/>
        </w:rPr>
        <w:t xml:space="preserve"> </w:t>
      </w:r>
      <w:r w:rsidR="00024C7B">
        <w:rPr>
          <w:rFonts w:ascii="Palatino Linotype" w:hAnsi="Palatino Linotype" w:cs="Arial"/>
          <w:sz w:val="22"/>
          <w:szCs w:val="22"/>
        </w:rPr>
        <w:t>I</w:t>
      </w:r>
      <w:r w:rsidR="00E17F15" w:rsidRPr="00BB7A41">
        <w:rPr>
          <w:rFonts w:ascii="Palatino Linotype" w:hAnsi="Palatino Linotype" w:cs="Arial"/>
          <w:sz w:val="22"/>
          <w:szCs w:val="22"/>
        </w:rPr>
        <w:t xml:space="preserve"> </w:t>
      </w:r>
      <w:r w:rsidR="00B31AAB">
        <w:rPr>
          <w:rFonts w:ascii="Palatino Linotype" w:hAnsi="Palatino Linotype" w:cs="Arial"/>
          <w:sz w:val="22"/>
          <w:szCs w:val="22"/>
        </w:rPr>
        <w:t>propose</w:t>
      </w:r>
      <w:r w:rsidR="00D63D26" w:rsidRPr="00BB7A41">
        <w:rPr>
          <w:rFonts w:ascii="Palatino Linotype" w:hAnsi="Palatino Linotype" w:cs="Arial"/>
          <w:sz w:val="22"/>
          <w:szCs w:val="22"/>
        </w:rPr>
        <w:t xml:space="preserve"> six forms of </w:t>
      </w:r>
      <w:proofErr w:type="gramStart"/>
      <w:r w:rsidR="00D63D26" w:rsidRPr="00BB7A41">
        <w:rPr>
          <w:rFonts w:ascii="Palatino Linotype" w:hAnsi="Palatino Linotype" w:cs="Arial"/>
          <w:sz w:val="22"/>
          <w:szCs w:val="22"/>
        </w:rPr>
        <w:t>epistocracy</w:t>
      </w:r>
      <w:r w:rsidR="00E17F15" w:rsidRPr="00BB7A41">
        <w:rPr>
          <w:rFonts w:ascii="Palatino Linotype" w:hAnsi="Palatino Linotype" w:cs="Arial"/>
          <w:sz w:val="22"/>
          <w:szCs w:val="22"/>
        </w:rPr>
        <w:t>, and</w:t>
      </w:r>
      <w:proofErr w:type="gramEnd"/>
      <w:r w:rsidR="00E17F15" w:rsidRPr="00BB7A41">
        <w:rPr>
          <w:rFonts w:ascii="Palatino Linotype" w:hAnsi="Palatino Linotype" w:cs="Arial"/>
          <w:sz w:val="22"/>
          <w:szCs w:val="22"/>
        </w:rPr>
        <w:t xml:space="preserve"> </w:t>
      </w:r>
      <w:r w:rsidR="00C56A13" w:rsidRPr="00BB7A41">
        <w:rPr>
          <w:rFonts w:ascii="Palatino Linotype" w:hAnsi="Palatino Linotype" w:cs="Arial"/>
          <w:sz w:val="22"/>
          <w:szCs w:val="22"/>
        </w:rPr>
        <w:t>argue that two are able to maintain th</w:t>
      </w:r>
      <w:r w:rsidR="00BB7A41">
        <w:rPr>
          <w:rFonts w:ascii="Palatino Linotype" w:hAnsi="Palatino Linotype" w:cs="Arial"/>
          <w:sz w:val="22"/>
          <w:szCs w:val="22"/>
        </w:rPr>
        <w:t>e</w:t>
      </w:r>
      <w:r w:rsidR="00C56A13" w:rsidRPr="00BB7A41">
        <w:rPr>
          <w:rFonts w:ascii="Palatino Linotype" w:hAnsi="Palatino Linotype" w:cs="Arial"/>
          <w:sz w:val="22"/>
          <w:szCs w:val="22"/>
        </w:rPr>
        <w:t>s</w:t>
      </w:r>
      <w:r w:rsidR="00BB7A41">
        <w:rPr>
          <w:rFonts w:ascii="Palatino Linotype" w:hAnsi="Palatino Linotype" w:cs="Arial"/>
          <w:sz w:val="22"/>
          <w:szCs w:val="22"/>
        </w:rPr>
        <w:t>e</w:t>
      </w:r>
      <w:r w:rsidR="00C56A13" w:rsidRPr="00BB7A41">
        <w:rPr>
          <w:rFonts w:ascii="Palatino Linotype" w:hAnsi="Palatino Linotype" w:cs="Arial"/>
          <w:sz w:val="22"/>
          <w:szCs w:val="22"/>
        </w:rPr>
        <w:t xml:space="preserve"> benefit</w:t>
      </w:r>
      <w:r w:rsidR="00BB7A41">
        <w:rPr>
          <w:rFonts w:ascii="Palatino Linotype" w:hAnsi="Palatino Linotype" w:cs="Arial"/>
          <w:sz w:val="22"/>
          <w:szCs w:val="22"/>
        </w:rPr>
        <w:t>s</w:t>
      </w:r>
      <w:r w:rsidR="00C56A13" w:rsidRPr="00BB7A41">
        <w:rPr>
          <w:rFonts w:ascii="Palatino Linotype" w:hAnsi="Palatino Linotype" w:cs="Arial"/>
          <w:sz w:val="22"/>
          <w:szCs w:val="22"/>
        </w:rPr>
        <w:t>, hence providing an evaluation of the relative strengths of these epistocracies with respect to one of the most valuable instrumental benefits of universal suffrage.</w:t>
      </w:r>
      <w:r w:rsidR="00D63DFC" w:rsidRPr="00BB7A41">
        <w:rPr>
          <w:rFonts w:ascii="Palatino Linotype" w:hAnsi="Palatino Linotype" w:cs="Arial"/>
          <w:sz w:val="22"/>
          <w:szCs w:val="22"/>
        </w:rPr>
        <w:t xml:space="preserve"> Whilst epistocracy lacks many of the advantages of democracy, this paper shows that some forms far</w:t>
      </w:r>
      <w:r w:rsidR="00D638E9">
        <w:rPr>
          <w:rFonts w:ascii="Palatino Linotype" w:hAnsi="Palatino Linotype" w:cs="Arial"/>
          <w:sz w:val="22"/>
          <w:szCs w:val="22"/>
        </w:rPr>
        <w:t>e</w:t>
      </w:r>
      <w:r w:rsidR="00D63DFC" w:rsidRPr="00BB7A41">
        <w:rPr>
          <w:rFonts w:ascii="Palatino Linotype" w:hAnsi="Palatino Linotype" w:cs="Arial"/>
          <w:sz w:val="22"/>
          <w:szCs w:val="22"/>
        </w:rPr>
        <w:t xml:space="preserve"> better than others.</w:t>
      </w:r>
    </w:p>
    <w:p w14:paraId="29A0C3A2" w14:textId="773E041B" w:rsidR="00DC28A5" w:rsidRDefault="00DC28A5" w:rsidP="00C57223">
      <w:pPr>
        <w:spacing w:line="276" w:lineRule="auto"/>
        <w:jc w:val="both"/>
        <w:rPr>
          <w:rFonts w:ascii="Palatino Linotype" w:hAnsi="Palatino Linotype" w:cs="Arial"/>
          <w:sz w:val="22"/>
          <w:szCs w:val="22"/>
        </w:rPr>
      </w:pPr>
    </w:p>
    <w:p w14:paraId="0A96CFC4" w14:textId="2FB28D59" w:rsidR="00DC28A5" w:rsidRPr="00BB7A41" w:rsidRDefault="00DC28A5" w:rsidP="00C57223">
      <w:pPr>
        <w:spacing w:line="276" w:lineRule="auto"/>
        <w:jc w:val="both"/>
        <w:rPr>
          <w:rFonts w:ascii="Palatino Linotype" w:hAnsi="Palatino Linotype" w:cs="Arial"/>
          <w:sz w:val="23"/>
          <w:szCs w:val="23"/>
        </w:rPr>
      </w:pPr>
      <w:r w:rsidRPr="00BB7A41">
        <w:rPr>
          <w:rFonts w:ascii="Palatino Linotype" w:hAnsi="Palatino Linotype" w:cs="Arial"/>
          <w:b/>
          <w:bCs/>
          <w:sz w:val="23"/>
          <w:szCs w:val="23"/>
        </w:rPr>
        <w:t>Keywords:</w:t>
      </w:r>
      <w:r w:rsidRPr="00BB7A41">
        <w:rPr>
          <w:rFonts w:ascii="Palatino Linotype" w:hAnsi="Palatino Linotype" w:cs="Arial"/>
          <w:sz w:val="23"/>
          <w:szCs w:val="23"/>
        </w:rPr>
        <w:t xml:space="preserve"> Epistocracy; Universal Suffrage; Democracy; Public Interests; Power.</w:t>
      </w:r>
    </w:p>
    <w:p w14:paraId="4F43024C" w14:textId="77777777" w:rsidR="00DC28A5" w:rsidRPr="00BB7A41" w:rsidRDefault="00DC28A5" w:rsidP="00C57223">
      <w:pPr>
        <w:spacing w:line="276" w:lineRule="auto"/>
        <w:jc w:val="both"/>
        <w:rPr>
          <w:rFonts w:ascii="Palatino Linotype" w:hAnsi="Palatino Linotype" w:cs="Arial"/>
          <w:sz w:val="23"/>
          <w:szCs w:val="23"/>
        </w:rPr>
      </w:pPr>
    </w:p>
    <w:p w14:paraId="3A896ADF" w14:textId="668FD8B1" w:rsidR="00E52026" w:rsidRPr="00271BF5" w:rsidRDefault="00E52026" w:rsidP="00271BF5">
      <w:pPr>
        <w:spacing w:after="120" w:line="276" w:lineRule="auto"/>
        <w:jc w:val="both"/>
        <w:rPr>
          <w:rFonts w:ascii="Palatino Linotype" w:hAnsi="Palatino Linotype" w:cs="Arial"/>
          <w:b/>
          <w:bCs/>
          <w:sz w:val="23"/>
          <w:szCs w:val="23"/>
        </w:rPr>
      </w:pPr>
      <w:r w:rsidRPr="00271BF5">
        <w:rPr>
          <w:rFonts w:ascii="Palatino Linotype" w:hAnsi="Palatino Linotype" w:cs="Arial"/>
          <w:b/>
          <w:bCs/>
          <w:sz w:val="23"/>
          <w:szCs w:val="23"/>
        </w:rPr>
        <w:t>Introduction</w:t>
      </w:r>
    </w:p>
    <w:p w14:paraId="7A72B419" w14:textId="58F41105" w:rsidR="007A5268" w:rsidRPr="00BB7A41" w:rsidRDefault="00C54316" w:rsidP="00C57223">
      <w:pPr>
        <w:spacing w:line="276" w:lineRule="auto"/>
        <w:jc w:val="both"/>
        <w:rPr>
          <w:rFonts w:ascii="Palatino Linotype" w:hAnsi="Palatino Linotype" w:cs="Arial"/>
          <w:sz w:val="23"/>
          <w:szCs w:val="23"/>
        </w:rPr>
      </w:pPr>
      <w:r w:rsidRPr="00BB7A41">
        <w:rPr>
          <w:rFonts w:ascii="Palatino Linotype" w:hAnsi="Palatino Linotype" w:cs="Arial"/>
          <w:sz w:val="23"/>
          <w:szCs w:val="23"/>
        </w:rPr>
        <w:t xml:space="preserve">In modern democracies, </w:t>
      </w:r>
      <w:r w:rsidR="00E84ECA" w:rsidRPr="00BB7A41">
        <w:rPr>
          <w:rFonts w:ascii="Palatino Linotype" w:hAnsi="Palatino Linotype" w:cs="Arial"/>
          <w:sz w:val="23"/>
          <w:szCs w:val="23"/>
        </w:rPr>
        <w:t>equal voting rights are</w:t>
      </w:r>
      <w:r w:rsidRPr="00BB7A41">
        <w:rPr>
          <w:rFonts w:ascii="Palatino Linotype" w:hAnsi="Palatino Linotype" w:cs="Arial"/>
          <w:sz w:val="23"/>
          <w:szCs w:val="23"/>
        </w:rPr>
        <w:t xml:space="preserve"> distributed almost universally amongst adult citizens. This practice of unconditional universal suffrage is </w:t>
      </w:r>
      <w:r w:rsidR="0051144A" w:rsidRPr="00BB7A41">
        <w:rPr>
          <w:rFonts w:ascii="Palatino Linotype" w:hAnsi="Palatino Linotype" w:cs="Arial"/>
          <w:sz w:val="23"/>
          <w:szCs w:val="23"/>
        </w:rPr>
        <w:t>highly valued</w:t>
      </w:r>
      <w:r w:rsidRPr="00BB7A41">
        <w:rPr>
          <w:rFonts w:ascii="Palatino Linotype" w:hAnsi="Palatino Linotype" w:cs="Arial"/>
          <w:sz w:val="23"/>
          <w:szCs w:val="23"/>
        </w:rPr>
        <w:t xml:space="preserve"> and hard fought</w:t>
      </w:r>
      <w:r w:rsidR="00030E67" w:rsidRPr="00BB7A41">
        <w:rPr>
          <w:rFonts w:ascii="Palatino Linotype" w:hAnsi="Palatino Linotype" w:cs="Arial"/>
          <w:sz w:val="23"/>
          <w:szCs w:val="23"/>
        </w:rPr>
        <w:t>-</w:t>
      </w:r>
      <w:r w:rsidRPr="00BB7A41">
        <w:rPr>
          <w:rFonts w:ascii="Palatino Linotype" w:hAnsi="Palatino Linotype" w:cs="Arial"/>
          <w:sz w:val="23"/>
          <w:szCs w:val="23"/>
        </w:rPr>
        <w:t xml:space="preserve">for. Nevertheless, it has some detractors, and of most note in recent political philosophy </w:t>
      </w:r>
      <w:r w:rsidR="001A1D2E" w:rsidRPr="00BB7A41">
        <w:rPr>
          <w:rFonts w:ascii="Palatino Linotype" w:hAnsi="Palatino Linotype" w:cs="Arial"/>
          <w:sz w:val="23"/>
          <w:szCs w:val="23"/>
        </w:rPr>
        <w:t>are</w:t>
      </w:r>
      <w:r w:rsidRPr="00BB7A41">
        <w:rPr>
          <w:rFonts w:ascii="Palatino Linotype" w:hAnsi="Palatino Linotype" w:cs="Arial"/>
          <w:sz w:val="23"/>
          <w:szCs w:val="23"/>
        </w:rPr>
        <w:t xml:space="preserve"> defenders of </w:t>
      </w:r>
      <w:r w:rsidRPr="00BB7A41">
        <w:rPr>
          <w:rFonts w:ascii="Palatino Linotype" w:hAnsi="Palatino Linotype" w:cs="Arial"/>
          <w:i/>
          <w:iCs/>
          <w:sz w:val="23"/>
          <w:szCs w:val="23"/>
        </w:rPr>
        <w:t>epistocracy</w:t>
      </w:r>
      <w:r w:rsidR="00030E67" w:rsidRPr="00BB7A41">
        <w:rPr>
          <w:rFonts w:ascii="Palatino Linotype" w:hAnsi="Palatino Linotype" w:cs="Arial"/>
          <w:sz w:val="23"/>
          <w:szCs w:val="23"/>
        </w:rPr>
        <w:t xml:space="preserve">, </w:t>
      </w:r>
      <w:proofErr w:type="gramStart"/>
      <w:r w:rsidR="00030E67" w:rsidRPr="00BB7A41">
        <w:rPr>
          <w:rFonts w:ascii="Palatino Linotype" w:hAnsi="Palatino Linotype" w:cs="Arial"/>
          <w:sz w:val="23"/>
          <w:szCs w:val="23"/>
        </w:rPr>
        <w:t>or,</w:t>
      </w:r>
      <w:proofErr w:type="gramEnd"/>
      <w:r w:rsidRPr="00BB7A41">
        <w:rPr>
          <w:rFonts w:ascii="Palatino Linotype" w:hAnsi="Palatino Linotype" w:cs="Arial"/>
          <w:sz w:val="23"/>
          <w:szCs w:val="23"/>
        </w:rPr>
        <w:t xml:space="preserve"> </w:t>
      </w:r>
      <w:r w:rsidR="00E77331" w:rsidRPr="00BB7A41">
        <w:rPr>
          <w:rFonts w:ascii="Palatino Linotype" w:hAnsi="Palatino Linotype" w:cs="Arial"/>
          <w:sz w:val="23"/>
          <w:szCs w:val="23"/>
        </w:rPr>
        <w:t>‘</w:t>
      </w:r>
      <w:r w:rsidRPr="00BB7A41">
        <w:rPr>
          <w:rFonts w:ascii="Palatino Linotype" w:hAnsi="Palatino Linotype" w:cs="Arial"/>
          <w:sz w:val="23"/>
          <w:szCs w:val="23"/>
        </w:rPr>
        <w:t xml:space="preserve">the rule </w:t>
      </w:r>
      <w:r w:rsidR="00727C2B" w:rsidRPr="00BB7A41">
        <w:rPr>
          <w:rFonts w:ascii="Palatino Linotype" w:hAnsi="Palatino Linotype" w:cs="Arial"/>
          <w:sz w:val="23"/>
          <w:szCs w:val="23"/>
        </w:rPr>
        <w:t>of</w:t>
      </w:r>
      <w:r w:rsidRPr="00BB7A41">
        <w:rPr>
          <w:rFonts w:ascii="Palatino Linotype" w:hAnsi="Palatino Linotype" w:cs="Arial"/>
          <w:sz w:val="23"/>
          <w:szCs w:val="23"/>
        </w:rPr>
        <w:t xml:space="preserve"> the knowledgeable</w:t>
      </w:r>
      <w:r w:rsidR="00E77331" w:rsidRPr="00BB7A41">
        <w:rPr>
          <w:rFonts w:ascii="Palatino Linotype" w:hAnsi="Palatino Linotype" w:cs="Arial"/>
          <w:sz w:val="23"/>
          <w:szCs w:val="23"/>
        </w:rPr>
        <w:t>’</w:t>
      </w:r>
      <w:r w:rsidRPr="00BB7A41">
        <w:rPr>
          <w:rFonts w:ascii="Palatino Linotype" w:hAnsi="Palatino Linotype" w:cs="Arial"/>
          <w:sz w:val="23"/>
          <w:szCs w:val="23"/>
        </w:rPr>
        <w:t xml:space="preserve"> (</w:t>
      </w:r>
      <w:proofErr w:type="spellStart"/>
      <w:r w:rsidRPr="00BB7A41">
        <w:rPr>
          <w:rFonts w:ascii="Palatino Linotype" w:hAnsi="Palatino Linotype" w:cs="Arial"/>
          <w:sz w:val="23"/>
          <w:szCs w:val="23"/>
        </w:rPr>
        <w:t>Estlund</w:t>
      </w:r>
      <w:proofErr w:type="spellEnd"/>
      <w:r w:rsidRPr="00BB7A41">
        <w:rPr>
          <w:rFonts w:ascii="Palatino Linotype" w:hAnsi="Palatino Linotype" w:cs="Arial"/>
          <w:sz w:val="23"/>
          <w:szCs w:val="23"/>
        </w:rPr>
        <w:t xml:space="preserve"> 2003).</w:t>
      </w:r>
      <w:r w:rsidRPr="00BB7A41">
        <w:rPr>
          <w:rStyle w:val="FootnoteReference"/>
          <w:rFonts w:ascii="Palatino Linotype" w:hAnsi="Palatino Linotype" w:cs="Arial"/>
          <w:sz w:val="23"/>
          <w:szCs w:val="23"/>
        </w:rPr>
        <w:footnoteReference w:id="1"/>
      </w:r>
      <w:r w:rsidRPr="00BB7A41">
        <w:rPr>
          <w:rFonts w:ascii="Palatino Linotype" w:hAnsi="Palatino Linotype" w:cs="Arial"/>
          <w:sz w:val="23"/>
          <w:szCs w:val="23"/>
        </w:rPr>
        <w:t xml:space="preserve"> There are many way</w:t>
      </w:r>
      <w:r w:rsidR="001A1D2E" w:rsidRPr="00BB7A41">
        <w:rPr>
          <w:rFonts w:ascii="Palatino Linotype" w:hAnsi="Palatino Linotype" w:cs="Arial"/>
          <w:sz w:val="23"/>
          <w:szCs w:val="23"/>
        </w:rPr>
        <w:t>s</w:t>
      </w:r>
      <w:r w:rsidRPr="00BB7A41">
        <w:rPr>
          <w:rFonts w:ascii="Palatino Linotype" w:hAnsi="Palatino Linotype" w:cs="Arial"/>
          <w:sz w:val="23"/>
          <w:szCs w:val="23"/>
        </w:rPr>
        <w:t xml:space="preserve"> by which the knowledgeable might rule</w:t>
      </w:r>
      <w:r w:rsidR="001A1D2E" w:rsidRPr="00BB7A41">
        <w:rPr>
          <w:rFonts w:ascii="Palatino Linotype" w:hAnsi="Palatino Linotype" w:cs="Arial"/>
          <w:sz w:val="23"/>
          <w:szCs w:val="23"/>
        </w:rPr>
        <w:t xml:space="preserve">, but </w:t>
      </w:r>
      <w:r w:rsidR="00030E67" w:rsidRPr="00BB7A41">
        <w:rPr>
          <w:rFonts w:ascii="Palatino Linotype" w:hAnsi="Palatino Linotype" w:cs="Arial"/>
          <w:sz w:val="23"/>
          <w:szCs w:val="23"/>
        </w:rPr>
        <w:t xml:space="preserve">most </w:t>
      </w:r>
      <w:r w:rsidR="00E77331" w:rsidRPr="00BB7A41">
        <w:rPr>
          <w:rFonts w:ascii="Palatino Linotype" w:hAnsi="Palatino Linotype" w:cs="Arial"/>
          <w:sz w:val="23"/>
          <w:szCs w:val="23"/>
        </w:rPr>
        <w:t>epistocracies</w:t>
      </w:r>
      <w:r w:rsidR="001A1D2E" w:rsidRPr="00BB7A41">
        <w:rPr>
          <w:rFonts w:ascii="Palatino Linotype" w:hAnsi="Palatino Linotype" w:cs="Arial"/>
          <w:sz w:val="23"/>
          <w:szCs w:val="23"/>
        </w:rPr>
        <w:t xml:space="preserve"> involve a rejection</w:t>
      </w:r>
      <w:r w:rsidR="00E84ECA" w:rsidRPr="00BB7A41">
        <w:rPr>
          <w:rFonts w:ascii="Palatino Linotype" w:hAnsi="Palatino Linotype" w:cs="Arial"/>
          <w:sz w:val="23"/>
          <w:szCs w:val="23"/>
        </w:rPr>
        <w:t xml:space="preserve"> of,</w:t>
      </w:r>
      <w:r w:rsidR="00F9661D" w:rsidRPr="00BB7A41">
        <w:rPr>
          <w:rFonts w:ascii="Palatino Linotype" w:hAnsi="Palatino Linotype" w:cs="Arial"/>
          <w:sz w:val="23"/>
          <w:szCs w:val="23"/>
        </w:rPr>
        <w:t xml:space="preserve"> or major modification to</w:t>
      </w:r>
      <w:r w:rsidR="00E84ECA" w:rsidRPr="00BB7A41">
        <w:rPr>
          <w:rFonts w:ascii="Palatino Linotype" w:hAnsi="Palatino Linotype" w:cs="Arial"/>
          <w:sz w:val="23"/>
          <w:szCs w:val="23"/>
        </w:rPr>
        <w:t>,</w:t>
      </w:r>
      <w:r w:rsidR="001A1D2E" w:rsidRPr="00BB7A41">
        <w:rPr>
          <w:rFonts w:ascii="Palatino Linotype" w:hAnsi="Palatino Linotype" w:cs="Arial"/>
          <w:sz w:val="23"/>
          <w:szCs w:val="23"/>
        </w:rPr>
        <w:t xml:space="preserve"> universal suffrage.</w:t>
      </w:r>
      <w:r w:rsidR="00EC735C" w:rsidRPr="00BB7A41">
        <w:rPr>
          <w:rFonts w:ascii="Palatino Linotype" w:hAnsi="Palatino Linotype" w:cs="Arial"/>
          <w:sz w:val="23"/>
          <w:szCs w:val="23"/>
        </w:rPr>
        <w:t xml:space="preserve"> For instance, in the epistocracy of J. S. Mill (1991), extra votes are given to those with more </w:t>
      </w:r>
      <w:r w:rsidR="00EC735C" w:rsidRPr="00BB7A41">
        <w:rPr>
          <w:rFonts w:ascii="Palatino Linotype" w:hAnsi="Palatino Linotype" w:cs="Arial"/>
          <w:sz w:val="23"/>
          <w:szCs w:val="23"/>
        </w:rPr>
        <w:lastRenderedPageBreak/>
        <w:t xml:space="preserve">economic and political knowledge, and those without sufficient </w:t>
      </w:r>
      <w:r w:rsidR="008E4894">
        <w:rPr>
          <w:rFonts w:ascii="Palatino Linotype" w:hAnsi="Palatino Linotype" w:cs="Arial"/>
          <w:sz w:val="23"/>
          <w:szCs w:val="23"/>
        </w:rPr>
        <w:t>literacy or arithmetical abilities</w:t>
      </w:r>
      <w:r w:rsidR="00EC735C" w:rsidRPr="00BB7A41">
        <w:rPr>
          <w:rFonts w:ascii="Palatino Linotype" w:hAnsi="Palatino Linotype" w:cs="Arial"/>
          <w:sz w:val="23"/>
          <w:szCs w:val="23"/>
        </w:rPr>
        <w:t xml:space="preserve"> are </w:t>
      </w:r>
      <w:r w:rsidR="00D405B8" w:rsidRPr="00BB7A41">
        <w:rPr>
          <w:rFonts w:ascii="Palatino Linotype" w:hAnsi="Palatino Linotype" w:cs="Arial"/>
          <w:sz w:val="23"/>
          <w:szCs w:val="23"/>
        </w:rPr>
        <w:t>not granted</w:t>
      </w:r>
      <w:r w:rsidR="00EC735C" w:rsidRPr="00BB7A41">
        <w:rPr>
          <w:rFonts w:ascii="Palatino Linotype" w:hAnsi="Palatino Linotype" w:cs="Arial"/>
          <w:sz w:val="23"/>
          <w:szCs w:val="23"/>
        </w:rPr>
        <w:t xml:space="preserve"> suffrage.</w:t>
      </w:r>
    </w:p>
    <w:p w14:paraId="65541812" w14:textId="31068354" w:rsidR="001839EB" w:rsidRPr="00BB7A41" w:rsidRDefault="001839EB" w:rsidP="00C57223">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r>
      <w:r w:rsidR="00E52026" w:rsidRPr="00BB7A41">
        <w:rPr>
          <w:rFonts w:ascii="Palatino Linotype" w:hAnsi="Palatino Linotype" w:cs="Arial"/>
          <w:sz w:val="23"/>
          <w:szCs w:val="23"/>
        </w:rPr>
        <w:t>The recent interest in e</w:t>
      </w:r>
      <w:r w:rsidR="00A57478" w:rsidRPr="00BB7A41">
        <w:rPr>
          <w:rFonts w:ascii="Palatino Linotype" w:hAnsi="Palatino Linotype" w:cs="Arial"/>
          <w:sz w:val="23"/>
          <w:szCs w:val="23"/>
        </w:rPr>
        <w:t>pistocracy</w:t>
      </w:r>
      <w:r w:rsidR="00E52026" w:rsidRPr="00BB7A41">
        <w:rPr>
          <w:rFonts w:ascii="Palatino Linotype" w:hAnsi="Palatino Linotype" w:cs="Arial"/>
          <w:sz w:val="23"/>
          <w:szCs w:val="23"/>
        </w:rPr>
        <w:t xml:space="preserve">, </w:t>
      </w:r>
      <w:r w:rsidR="0051144A" w:rsidRPr="00BB7A41">
        <w:rPr>
          <w:rFonts w:ascii="Palatino Linotype" w:hAnsi="Palatino Linotype" w:cs="Arial"/>
          <w:sz w:val="23"/>
          <w:szCs w:val="23"/>
        </w:rPr>
        <w:t xml:space="preserve">defended most </w:t>
      </w:r>
      <w:r w:rsidR="00E52026" w:rsidRPr="00BB7A41">
        <w:rPr>
          <w:rFonts w:ascii="Palatino Linotype" w:hAnsi="Palatino Linotype" w:cs="Arial"/>
          <w:sz w:val="23"/>
          <w:szCs w:val="23"/>
        </w:rPr>
        <w:t xml:space="preserve">notably in the work of </w:t>
      </w:r>
      <w:r w:rsidR="007906B6" w:rsidRPr="00BB7A41">
        <w:rPr>
          <w:rFonts w:ascii="Palatino Linotype" w:hAnsi="Palatino Linotype" w:cs="Arial"/>
          <w:sz w:val="23"/>
          <w:szCs w:val="23"/>
        </w:rPr>
        <w:t xml:space="preserve">Jason </w:t>
      </w:r>
      <w:r w:rsidR="00E52026" w:rsidRPr="00BB7A41">
        <w:rPr>
          <w:rFonts w:ascii="Palatino Linotype" w:hAnsi="Palatino Linotype" w:cs="Arial"/>
          <w:sz w:val="23"/>
          <w:szCs w:val="23"/>
        </w:rPr>
        <w:t>Brennan (2011; 2016),</w:t>
      </w:r>
      <w:r w:rsidR="00A57478" w:rsidRPr="00BB7A41">
        <w:rPr>
          <w:rFonts w:ascii="Palatino Linotype" w:hAnsi="Palatino Linotype" w:cs="Arial"/>
          <w:sz w:val="23"/>
          <w:szCs w:val="23"/>
        </w:rPr>
        <w:t xml:space="preserve"> has </w:t>
      </w:r>
      <w:r w:rsidR="00E52026" w:rsidRPr="00BB7A41">
        <w:rPr>
          <w:rFonts w:ascii="Palatino Linotype" w:hAnsi="Palatino Linotype" w:cs="Arial"/>
          <w:sz w:val="23"/>
          <w:szCs w:val="23"/>
        </w:rPr>
        <w:t>prompted</w:t>
      </w:r>
      <w:r w:rsidR="00A57478" w:rsidRPr="00BB7A41">
        <w:rPr>
          <w:rFonts w:ascii="Palatino Linotype" w:hAnsi="Palatino Linotype" w:cs="Arial"/>
          <w:sz w:val="23"/>
          <w:szCs w:val="23"/>
        </w:rPr>
        <w:t xml:space="preserve"> considerable opposition.</w:t>
      </w:r>
      <w:r w:rsidR="00A57478" w:rsidRPr="00BB7A41">
        <w:rPr>
          <w:rFonts w:ascii="Palatino Linotype" w:hAnsi="Palatino Linotype" w:cs="Arial"/>
          <w:sz w:val="23"/>
          <w:szCs w:val="23"/>
          <w:vertAlign w:val="superscript"/>
        </w:rPr>
        <w:footnoteReference w:id="2"/>
      </w:r>
      <w:r w:rsidR="00A57478" w:rsidRPr="00BB7A41">
        <w:rPr>
          <w:rFonts w:ascii="Palatino Linotype" w:hAnsi="Palatino Linotype" w:cs="Arial"/>
          <w:sz w:val="23"/>
          <w:szCs w:val="23"/>
        </w:rPr>
        <w:t xml:space="preserve"> </w:t>
      </w:r>
      <w:r w:rsidR="001E6145" w:rsidRPr="00BB7A41">
        <w:rPr>
          <w:rFonts w:ascii="Palatino Linotype" w:hAnsi="Palatino Linotype" w:cs="Arial"/>
          <w:sz w:val="23"/>
          <w:szCs w:val="23"/>
        </w:rPr>
        <w:t>E</w:t>
      </w:r>
      <w:r w:rsidR="00E52026" w:rsidRPr="00BB7A41">
        <w:rPr>
          <w:rFonts w:ascii="Palatino Linotype" w:hAnsi="Palatino Linotype" w:cs="Arial"/>
          <w:sz w:val="23"/>
          <w:szCs w:val="23"/>
        </w:rPr>
        <w:t>pistocracy</w:t>
      </w:r>
      <w:r w:rsidR="00C962B8" w:rsidRPr="00BB7A41">
        <w:rPr>
          <w:rFonts w:ascii="Palatino Linotype" w:hAnsi="Palatino Linotype" w:cs="Arial"/>
          <w:sz w:val="23"/>
          <w:szCs w:val="23"/>
        </w:rPr>
        <w:t xml:space="preserve"> is thought to </w:t>
      </w:r>
      <w:r w:rsidR="00030E67" w:rsidRPr="00BB7A41">
        <w:rPr>
          <w:rFonts w:ascii="Palatino Linotype" w:hAnsi="Palatino Linotype" w:cs="Arial"/>
          <w:sz w:val="23"/>
          <w:szCs w:val="23"/>
        </w:rPr>
        <w:t>undermine</w:t>
      </w:r>
      <w:r w:rsidR="00C962B8" w:rsidRPr="00BB7A41">
        <w:rPr>
          <w:rFonts w:ascii="Palatino Linotype" w:hAnsi="Palatino Linotype" w:cs="Arial"/>
          <w:sz w:val="23"/>
          <w:szCs w:val="23"/>
        </w:rPr>
        <w:t xml:space="preserve"> the</w:t>
      </w:r>
      <w:r w:rsidR="0051144A" w:rsidRPr="00BB7A41">
        <w:rPr>
          <w:rFonts w:ascii="Palatino Linotype" w:hAnsi="Palatino Linotype" w:cs="Arial"/>
          <w:sz w:val="23"/>
          <w:szCs w:val="23"/>
        </w:rPr>
        <w:t xml:space="preserve"> </w:t>
      </w:r>
      <w:r w:rsidR="00C962B8" w:rsidRPr="00BB7A41">
        <w:rPr>
          <w:rFonts w:ascii="Palatino Linotype" w:hAnsi="Palatino Linotype" w:cs="Arial"/>
          <w:sz w:val="23"/>
          <w:szCs w:val="23"/>
        </w:rPr>
        <w:t xml:space="preserve">freedom and equality </w:t>
      </w:r>
      <w:r w:rsidR="0051144A" w:rsidRPr="00BB7A41">
        <w:rPr>
          <w:rFonts w:ascii="Palatino Linotype" w:hAnsi="Palatino Linotype" w:cs="Arial"/>
          <w:sz w:val="23"/>
          <w:szCs w:val="23"/>
        </w:rPr>
        <w:t>that is granted through</w:t>
      </w:r>
      <w:r w:rsidR="00C962B8" w:rsidRPr="00BB7A41">
        <w:rPr>
          <w:rFonts w:ascii="Palatino Linotype" w:hAnsi="Palatino Linotype" w:cs="Arial"/>
          <w:sz w:val="23"/>
          <w:szCs w:val="23"/>
        </w:rPr>
        <w:t xml:space="preserve"> universal suffrage</w:t>
      </w:r>
      <w:r w:rsidR="0051144A" w:rsidRPr="00BB7A41">
        <w:rPr>
          <w:rFonts w:ascii="Palatino Linotype" w:hAnsi="Palatino Linotype" w:cs="Arial"/>
          <w:sz w:val="23"/>
          <w:szCs w:val="23"/>
        </w:rPr>
        <w:t>,</w:t>
      </w:r>
      <w:r w:rsidR="00E84ECA" w:rsidRPr="00BB7A41">
        <w:rPr>
          <w:rFonts w:ascii="Palatino Linotype" w:hAnsi="Palatino Linotype" w:cs="Arial"/>
          <w:sz w:val="23"/>
          <w:szCs w:val="23"/>
        </w:rPr>
        <w:t xml:space="preserve"> and</w:t>
      </w:r>
      <w:r w:rsidR="0051144A" w:rsidRPr="00BB7A41">
        <w:rPr>
          <w:rFonts w:ascii="Palatino Linotype" w:hAnsi="Palatino Linotype" w:cs="Arial"/>
          <w:sz w:val="23"/>
          <w:szCs w:val="23"/>
        </w:rPr>
        <w:t xml:space="preserve"> in some forms, </w:t>
      </w:r>
      <w:r w:rsidR="00E84ECA" w:rsidRPr="00BB7A41">
        <w:rPr>
          <w:rFonts w:ascii="Palatino Linotype" w:hAnsi="Palatino Linotype" w:cs="Arial"/>
          <w:sz w:val="23"/>
          <w:szCs w:val="23"/>
        </w:rPr>
        <w:t xml:space="preserve">to </w:t>
      </w:r>
      <w:r w:rsidR="0051144A" w:rsidRPr="00BB7A41">
        <w:rPr>
          <w:rFonts w:ascii="Palatino Linotype" w:hAnsi="Palatino Linotype" w:cs="Arial"/>
          <w:sz w:val="23"/>
          <w:szCs w:val="23"/>
        </w:rPr>
        <w:t xml:space="preserve">unfairly discriminate against citizens from poorer backgrounds with lower levels of educational attainment </w:t>
      </w:r>
      <w:r w:rsidR="00C962B8" w:rsidRPr="00BB7A41">
        <w:rPr>
          <w:rFonts w:ascii="Palatino Linotype" w:hAnsi="Palatino Linotype" w:cs="Arial"/>
          <w:sz w:val="23"/>
          <w:szCs w:val="23"/>
        </w:rPr>
        <w:t>(</w:t>
      </w:r>
      <w:proofErr w:type="spellStart"/>
      <w:r w:rsidR="00C962B8" w:rsidRPr="00BB7A41">
        <w:rPr>
          <w:rFonts w:ascii="Palatino Linotype" w:hAnsi="Palatino Linotype" w:cs="Arial"/>
          <w:sz w:val="23"/>
          <w:szCs w:val="23"/>
        </w:rPr>
        <w:t>Estlund</w:t>
      </w:r>
      <w:proofErr w:type="spellEnd"/>
      <w:r w:rsidR="00C962B8" w:rsidRPr="00BB7A41">
        <w:rPr>
          <w:rFonts w:ascii="Palatino Linotype" w:hAnsi="Palatino Linotype" w:cs="Arial"/>
          <w:sz w:val="23"/>
          <w:szCs w:val="23"/>
        </w:rPr>
        <w:t xml:space="preserve"> 2008, 215-9; </w:t>
      </w:r>
      <w:r w:rsidR="00E52026" w:rsidRPr="00BB7A41">
        <w:rPr>
          <w:rFonts w:ascii="Palatino Linotype" w:hAnsi="Palatino Linotype" w:cs="Arial"/>
          <w:sz w:val="23"/>
          <w:szCs w:val="23"/>
        </w:rPr>
        <w:t>see</w:t>
      </w:r>
      <w:r w:rsidR="00C962B8" w:rsidRPr="00BB7A41">
        <w:rPr>
          <w:rFonts w:ascii="Palatino Linotype" w:hAnsi="Palatino Linotype" w:cs="Arial"/>
          <w:sz w:val="23"/>
          <w:szCs w:val="23"/>
        </w:rPr>
        <w:t xml:space="preserve"> Brennan 2018</w:t>
      </w:r>
      <w:r w:rsidR="00E52026" w:rsidRPr="00BB7A41">
        <w:rPr>
          <w:rFonts w:ascii="Palatino Linotype" w:hAnsi="Palatino Linotype" w:cs="Arial"/>
          <w:sz w:val="23"/>
          <w:szCs w:val="23"/>
        </w:rPr>
        <w:t xml:space="preserve"> for responses</w:t>
      </w:r>
      <w:r w:rsidR="00C962B8" w:rsidRPr="00BB7A41">
        <w:rPr>
          <w:rFonts w:ascii="Palatino Linotype" w:hAnsi="Palatino Linotype" w:cs="Arial"/>
          <w:sz w:val="23"/>
          <w:szCs w:val="23"/>
        </w:rPr>
        <w:t>).</w:t>
      </w:r>
    </w:p>
    <w:p w14:paraId="1A88BD75" w14:textId="4CE2259F" w:rsidR="008A725A" w:rsidRPr="00BB7A41" w:rsidRDefault="00B70C5C" w:rsidP="00C57223">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t xml:space="preserve">This paper takes a more moderate stance on epistocracy. </w:t>
      </w:r>
      <w:r w:rsidR="00030E67" w:rsidRPr="00BB7A41">
        <w:rPr>
          <w:rFonts w:ascii="Palatino Linotype" w:hAnsi="Palatino Linotype" w:cs="Arial"/>
          <w:sz w:val="23"/>
          <w:szCs w:val="23"/>
        </w:rPr>
        <w:t>It does not</w:t>
      </w:r>
      <w:r w:rsidR="0051144A" w:rsidRPr="00BB7A41">
        <w:rPr>
          <w:rFonts w:ascii="Palatino Linotype" w:hAnsi="Palatino Linotype" w:cs="Arial"/>
          <w:sz w:val="23"/>
          <w:szCs w:val="23"/>
        </w:rPr>
        <w:t xml:space="preserve"> seek</w:t>
      </w:r>
      <w:r w:rsidR="00942BA0" w:rsidRPr="00BB7A41">
        <w:rPr>
          <w:rFonts w:ascii="Palatino Linotype" w:hAnsi="Palatino Linotype" w:cs="Arial"/>
          <w:sz w:val="23"/>
          <w:szCs w:val="23"/>
        </w:rPr>
        <w:t xml:space="preserve"> to show that epistocracy in </w:t>
      </w:r>
      <w:r w:rsidR="00E77331" w:rsidRPr="00BB7A41">
        <w:rPr>
          <w:rFonts w:ascii="Palatino Linotype" w:hAnsi="Palatino Linotype" w:cs="Arial"/>
          <w:sz w:val="23"/>
          <w:szCs w:val="23"/>
        </w:rPr>
        <w:t>all</w:t>
      </w:r>
      <w:r w:rsidR="00942BA0" w:rsidRPr="00BB7A41">
        <w:rPr>
          <w:rFonts w:ascii="Palatino Linotype" w:hAnsi="Palatino Linotype" w:cs="Arial"/>
          <w:sz w:val="23"/>
          <w:szCs w:val="23"/>
        </w:rPr>
        <w:t xml:space="preserve"> form</w:t>
      </w:r>
      <w:r w:rsidR="00E77331" w:rsidRPr="00BB7A41">
        <w:rPr>
          <w:rFonts w:ascii="Palatino Linotype" w:hAnsi="Palatino Linotype" w:cs="Arial"/>
          <w:sz w:val="23"/>
          <w:szCs w:val="23"/>
        </w:rPr>
        <w:t>s</w:t>
      </w:r>
      <w:r w:rsidR="00942BA0" w:rsidRPr="00BB7A41">
        <w:rPr>
          <w:rFonts w:ascii="Palatino Linotype" w:hAnsi="Palatino Linotype" w:cs="Arial"/>
          <w:sz w:val="23"/>
          <w:szCs w:val="23"/>
        </w:rPr>
        <w:t xml:space="preserve"> is entirely unwarranted</w:t>
      </w:r>
      <w:r w:rsidR="00030E67" w:rsidRPr="00BB7A41">
        <w:rPr>
          <w:rFonts w:ascii="Palatino Linotype" w:hAnsi="Palatino Linotype" w:cs="Arial"/>
          <w:sz w:val="23"/>
          <w:szCs w:val="23"/>
        </w:rPr>
        <w:t>. Rather, it considers whether some epistocrac</w:t>
      </w:r>
      <w:r w:rsidR="00E77331" w:rsidRPr="00BB7A41">
        <w:rPr>
          <w:rFonts w:ascii="Palatino Linotype" w:hAnsi="Palatino Linotype" w:cs="Arial"/>
          <w:sz w:val="23"/>
          <w:szCs w:val="23"/>
        </w:rPr>
        <w:t>ies</w:t>
      </w:r>
      <w:r w:rsidR="00030E67" w:rsidRPr="00BB7A41">
        <w:rPr>
          <w:rFonts w:ascii="Palatino Linotype" w:hAnsi="Palatino Linotype" w:cs="Arial"/>
          <w:sz w:val="23"/>
          <w:szCs w:val="23"/>
        </w:rPr>
        <w:t xml:space="preserve"> may be preferable to others. To determine this,</w:t>
      </w:r>
      <w:r w:rsidR="00942BA0" w:rsidRPr="00BB7A41">
        <w:rPr>
          <w:rFonts w:ascii="Palatino Linotype" w:hAnsi="Palatino Linotype" w:cs="Arial"/>
          <w:sz w:val="23"/>
          <w:szCs w:val="23"/>
        </w:rPr>
        <w:t xml:space="preserve"> </w:t>
      </w:r>
      <w:r w:rsidR="00E52026" w:rsidRPr="00BB7A41">
        <w:rPr>
          <w:rFonts w:ascii="Palatino Linotype" w:hAnsi="Palatino Linotype" w:cs="Arial"/>
          <w:sz w:val="23"/>
          <w:szCs w:val="23"/>
        </w:rPr>
        <w:t>I</w:t>
      </w:r>
      <w:r w:rsidR="00942BA0" w:rsidRPr="00BB7A41">
        <w:rPr>
          <w:rFonts w:ascii="Palatino Linotype" w:hAnsi="Palatino Linotype" w:cs="Arial"/>
          <w:sz w:val="23"/>
          <w:szCs w:val="23"/>
        </w:rPr>
        <w:t xml:space="preserve"> consider a </w:t>
      </w:r>
      <w:r w:rsidR="00495DA2">
        <w:rPr>
          <w:rFonts w:ascii="Palatino Linotype" w:hAnsi="Palatino Linotype" w:cs="Arial"/>
          <w:sz w:val="23"/>
          <w:szCs w:val="23"/>
        </w:rPr>
        <w:t>powerful</w:t>
      </w:r>
      <w:r w:rsidR="00942BA0" w:rsidRPr="00BB7A41">
        <w:rPr>
          <w:rFonts w:ascii="Palatino Linotype" w:hAnsi="Palatino Linotype" w:cs="Arial"/>
          <w:sz w:val="23"/>
          <w:szCs w:val="23"/>
        </w:rPr>
        <w:t xml:space="preserve"> argument for universal suffrage,</w:t>
      </w:r>
      <w:r w:rsidR="00E52026" w:rsidRPr="00BB7A41">
        <w:rPr>
          <w:rFonts w:ascii="Palatino Linotype" w:hAnsi="Palatino Linotype" w:cs="Arial"/>
          <w:sz w:val="23"/>
          <w:szCs w:val="23"/>
        </w:rPr>
        <w:t xml:space="preserve"> which defends it on grounds of instrumental benefit,</w:t>
      </w:r>
      <w:r w:rsidR="00942BA0" w:rsidRPr="00BB7A41">
        <w:rPr>
          <w:rFonts w:ascii="Palatino Linotype" w:hAnsi="Palatino Linotype" w:cs="Arial"/>
          <w:sz w:val="23"/>
          <w:szCs w:val="23"/>
        </w:rPr>
        <w:t xml:space="preserve"> and show which varieties of epistocracy can </w:t>
      </w:r>
      <w:r w:rsidR="00E52026" w:rsidRPr="00BB7A41">
        <w:rPr>
          <w:rFonts w:ascii="Palatino Linotype" w:hAnsi="Palatino Linotype" w:cs="Arial"/>
          <w:sz w:val="23"/>
          <w:szCs w:val="23"/>
        </w:rPr>
        <w:t>provide these</w:t>
      </w:r>
      <w:r w:rsidR="00D405B8" w:rsidRPr="00BB7A41">
        <w:rPr>
          <w:rFonts w:ascii="Palatino Linotype" w:hAnsi="Palatino Linotype" w:cs="Arial"/>
          <w:sz w:val="23"/>
          <w:szCs w:val="23"/>
        </w:rPr>
        <w:t xml:space="preserve"> same</w:t>
      </w:r>
      <w:r w:rsidR="00E52026" w:rsidRPr="00BB7A41">
        <w:rPr>
          <w:rFonts w:ascii="Palatino Linotype" w:hAnsi="Palatino Linotype" w:cs="Arial"/>
          <w:sz w:val="23"/>
          <w:szCs w:val="23"/>
        </w:rPr>
        <w:t xml:space="preserve"> benefits</w:t>
      </w:r>
      <w:r w:rsidR="00942BA0" w:rsidRPr="00BB7A41">
        <w:rPr>
          <w:rFonts w:ascii="Palatino Linotype" w:hAnsi="Palatino Linotype" w:cs="Arial"/>
          <w:sz w:val="23"/>
          <w:szCs w:val="23"/>
        </w:rPr>
        <w:t xml:space="preserve">. </w:t>
      </w:r>
      <w:r w:rsidR="008A725A" w:rsidRPr="00BB7A41">
        <w:rPr>
          <w:rFonts w:ascii="Palatino Linotype" w:hAnsi="Palatino Linotype" w:cs="Arial"/>
          <w:sz w:val="23"/>
          <w:szCs w:val="23"/>
        </w:rPr>
        <w:t xml:space="preserve">The benefit in question, which was championed by Mill (1991), is that suffrage </w:t>
      </w:r>
      <w:r w:rsidR="001066AB">
        <w:rPr>
          <w:rFonts w:ascii="Palatino Linotype" w:hAnsi="Palatino Linotype" w:cs="Arial"/>
          <w:sz w:val="23"/>
          <w:szCs w:val="23"/>
        </w:rPr>
        <w:t>enhances the likelihood</w:t>
      </w:r>
      <w:r w:rsidR="008A725A" w:rsidRPr="00BB7A41">
        <w:rPr>
          <w:rFonts w:ascii="Palatino Linotype" w:hAnsi="Palatino Linotype" w:cs="Arial"/>
          <w:sz w:val="23"/>
          <w:szCs w:val="23"/>
        </w:rPr>
        <w:t xml:space="preserve"> that the interests of </w:t>
      </w:r>
      <w:r w:rsidR="005672F6" w:rsidRPr="00BB7A41">
        <w:rPr>
          <w:rFonts w:ascii="Palatino Linotype" w:hAnsi="Palatino Linotype" w:cs="Arial"/>
          <w:sz w:val="23"/>
          <w:szCs w:val="23"/>
        </w:rPr>
        <w:t>enfranchised</w:t>
      </w:r>
      <w:r w:rsidR="008A725A" w:rsidRPr="00BB7A41">
        <w:rPr>
          <w:rFonts w:ascii="Palatino Linotype" w:hAnsi="Palatino Linotype" w:cs="Arial"/>
          <w:sz w:val="23"/>
          <w:szCs w:val="23"/>
        </w:rPr>
        <w:t xml:space="preserve"> citizens are represented by government. This claim is defended on the grounds that since groups of citizens with suffrage have the power to de-elect governments, then governments have a strong</w:t>
      </w:r>
      <w:r w:rsidR="00E77331" w:rsidRPr="00BB7A41">
        <w:rPr>
          <w:rFonts w:ascii="Palatino Linotype" w:hAnsi="Palatino Linotype" w:cs="Arial"/>
          <w:sz w:val="23"/>
          <w:szCs w:val="23"/>
        </w:rPr>
        <w:t xml:space="preserve"> and distinctive</w:t>
      </w:r>
      <w:r w:rsidR="008A725A" w:rsidRPr="00BB7A41">
        <w:rPr>
          <w:rFonts w:ascii="Palatino Linotype" w:hAnsi="Palatino Linotype" w:cs="Arial"/>
          <w:sz w:val="23"/>
          <w:szCs w:val="23"/>
        </w:rPr>
        <w:t xml:space="preserve"> motiv</w:t>
      </w:r>
      <w:r w:rsidR="005672F6" w:rsidRPr="00BB7A41">
        <w:rPr>
          <w:rFonts w:ascii="Palatino Linotype" w:hAnsi="Palatino Linotype" w:cs="Arial"/>
          <w:sz w:val="23"/>
          <w:szCs w:val="23"/>
        </w:rPr>
        <w:t>e</w:t>
      </w:r>
      <w:r w:rsidR="008A725A" w:rsidRPr="00BB7A41">
        <w:rPr>
          <w:rFonts w:ascii="Palatino Linotype" w:hAnsi="Palatino Linotype" w:cs="Arial"/>
          <w:sz w:val="23"/>
          <w:szCs w:val="23"/>
        </w:rPr>
        <w:t xml:space="preserve"> to take the interests</w:t>
      </w:r>
      <w:r w:rsidR="00E84ECA" w:rsidRPr="00BB7A41">
        <w:rPr>
          <w:rFonts w:ascii="Palatino Linotype" w:hAnsi="Palatino Linotype" w:cs="Arial"/>
          <w:sz w:val="23"/>
          <w:szCs w:val="23"/>
        </w:rPr>
        <w:t xml:space="preserve"> of enfranchised citizens</w:t>
      </w:r>
      <w:r w:rsidR="008A725A" w:rsidRPr="00BB7A41">
        <w:rPr>
          <w:rFonts w:ascii="Palatino Linotype" w:hAnsi="Palatino Linotype" w:cs="Arial"/>
          <w:sz w:val="23"/>
          <w:szCs w:val="23"/>
        </w:rPr>
        <w:t xml:space="preserve"> into account in their political decision making. I call this </w:t>
      </w:r>
      <w:r w:rsidR="008A725A" w:rsidRPr="00764870">
        <w:rPr>
          <w:rFonts w:ascii="Palatino Linotype" w:hAnsi="Palatino Linotype" w:cs="Arial"/>
          <w:i/>
          <w:iCs/>
          <w:sz w:val="23"/>
          <w:szCs w:val="23"/>
        </w:rPr>
        <w:t>the Interests Argument</w:t>
      </w:r>
      <w:r w:rsidR="008A725A" w:rsidRPr="00BB7A41">
        <w:rPr>
          <w:rFonts w:ascii="Palatino Linotype" w:hAnsi="Palatino Linotype" w:cs="Arial"/>
          <w:sz w:val="23"/>
          <w:szCs w:val="23"/>
        </w:rPr>
        <w:t>.</w:t>
      </w:r>
    </w:p>
    <w:p w14:paraId="185705D7" w14:textId="538BBE7A" w:rsidR="009A0E5E" w:rsidRPr="00BB7A41" w:rsidRDefault="008A725A" w:rsidP="009A0E5E">
      <w:pPr>
        <w:spacing w:line="276" w:lineRule="auto"/>
        <w:ind w:firstLine="720"/>
        <w:jc w:val="both"/>
        <w:rPr>
          <w:rFonts w:ascii="Palatino Linotype" w:hAnsi="Palatino Linotype" w:cs="Arial"/>
          <w:sz w:val="23"/>
          <w:szCs w:val="23"/>
        </w:rPr>
      </w:pPr>
      <w:r w:rsidRPr="00BB7A41">
        <w:rPr>
          <w:rFonts w:ascii="Palatino Linotype" w:hAnsi="Palatino Linotype" w:cs="Arial"/>
          <w:sz w:val="23"/>
          <w:szCs w:val="23"/>
        </w:rPr>
        <w:t>This paper has two aims. First, to determine whether the Interests Argument for universal suffrage is sound.</w:t>
      </w:r>
      <w:r w:rsidR="001507C9" w:rsidRPr="00BB7A41">
        <w:rPr>
          <w:rFonts w:ascii="Palatino Linotype" w:hAnsi="Palatino Linotype" w:cs="Arial"/>
          <w:sz w:val="23"/>
          <w:szCs w:val="23"/>
        </w:rPr>
        <w:t xml:space="preserve"> Recent work in political science </w:t>
      </w:r>
      <w:r w:rsidR="005672F6" w:rsidRPr="00BB7A41">
        <w:rPr>
          <w:rFonts w:ascii="Palatino Linotype" w:hAnsi="Palatino Linotype" w:cs="Arial"/>
          <w:sz w:val="23"/>
          <w:szCs w:val="23"/>
        </w:rPr>
        <w:t>has both been used to</w:t>
      </w:r>
      <w:r w:rsidR="001507C9" w:rsidRPr="00BB7A41">
        <w:rPr>
          <w:rFonts w:ascii="Palatino Linotype" w:hAnsi="Palatino Linotype" w:cs="Arial"/>
          <w:sz w:val="23"/>
          <w:szCs w:val="23"/>
        </w:rPr>
        <w:t xml:space="preserve"> cast doubt on the veracity of the</w:t>
      </w:r>
      <w:r w:rsidR="005672F6" w:rsidRPr="00BB7A41">
        <w:rPr>
          <w:rFonts w:ascii="Palatino Linotype" w:hAnsi="Palatino Linotype" w:cs="Arial"/>
          <w:sz w:val="23"/>
          <w:szCs w:val="23"/>
        </w:rPr>
        <w:t xml:space="preserve"> Interests</w:t>
      </w:r>
      <w:r w:rsidR="001507C9" w:rsidRPr="00BB7A41">
        <w:rPr>
          <w:rFonts w:ascii="Palatino Linotype" w:hAnsi="Palatino Linotype" w:cs="Arial"/>
          <w:sz w:val="23"/>
          <w:szCs w:val="23"/>
        </w:rPr>
        <w:t xml:space="preserve"> </w:t>
      </w:r>
      <w:r w:rsidR="005672F6" w:rsidRPr="00BB7A41">
        <w:rPr>
          <w:rFonts w:ascii="Palatino Linotype" w:hAnsi="Palatino Linotype" w:cs="Arial"/>
          <w:sz w:val="23"/>
          <w:szCs w:val="23"/>
        </w:rPr>
        <w:t>A</w:t>
      </w:r>
      <w:r w:rsidR="001507C9" w:rsidRPr="00BB7A41">
        <w:rPr>
          <w:rFonts w:ascii="Palatino Linotype" w:hAnsi="Palatino Linotype" w:cs="Arial"/>
          <w:sz w:val="23"/>
          <w:szCs w:val="23"/>
        </w:rPr>
        <w:t>rgument</w:t>
      </w:r>
      <w:r w:rsidR="00495DA2">
        <w:rPr>
          <w:rFonts w:ascii="Palatino Linotype" w:hAnsi="Palatino Linotype" w:cs="Arial"/>
          <w:sz w:val="23"/>
          <w:szCs w:val="23"/>
        </w:rPr>
        <w:t>,</w:t>
      </w:r>
      <w:r w:rsidR="001507C9" w:rsidRPr="00BB7A41">
        <w:rPr>
          <w:rFonts w:ascii="Palatino Linotype" w:hAnsi="Palatino Linotype" w:cs="Arial"/>
          <w:sz w:val="23"/>
          <w:szCs w:val="23"/>
        </w:rPr>
        <w:t xml:space="preserve"> and to support epistocracy. Hence, it is worth considering and responding to this work to defend the Interests Argument and </w:t>
      </w:r>
      <w:r w:rsidR="005672F6" w:rsidRPr="00BB7A41">
        <w:rPr>
          <w:rFonts w:ascii="Palatino Linotype" w:hAnsi="Palatino Linotype" w:cs="Arial"/>
          <w:sz w:val="23"/>
          <w:szCs w:val="23"/>
        </w:rPr>
        <w:t>show where it supports</w:t>
      </w:r>
      <w:r w:rsidR="00CF1B8B" w:rsidRPr="00BB7A41">
        <w:rPr>
          <w:rFonts w:ascii="Palatino Linotype" w:hAnsi="Palatino Linotype" w:cs="Arial"/>
          <w:sz w:val="23"/>
          <w:szCs w:val="23"/>
        </w:rPr>
        <w:t xml:space="preserve"> </w:t>
      </w:r>
      <w:r w:rsidR="001507C9" w:rsidRPr="00BB7A41">
        <w:rPr>
          <w:rFonts w:ascii="Palatino Linotype" w:hAnsi="Palatino Linotype" w:cs="Arial"/>
          <w:sz w:val="23"/>
          <w:szCs w:val="23"/>
        </w:rPr>
        <w:t>epistocracy.</w:t>
      </w:r>
      <w:r w:rsidRPr="00BB7A41">
        <w:rPr>
          <w:rFonts w:ascii="Palatino Linotype" w:hAnsi="Palatino Linotype" w:cs="Arial"/>
          <w:sz w:val="23"/>
          <w:szCs w:val="23"/>
        </w:rPr>
        <w:t xml:space="preserve"> </w:t>
      </w:r>
      <w:r w:rsidR="001507C9" w:rsidRPr="00BB7A41">
        <w:rPr>
          <w:rFonts w:ascii="Palatino Linotype" w:hAnsi="Palatino Linotype" w:cs="Arial"/>
          <w:sz w:val="23"/>
          <w:szCs w:val="23"/>
        </w:rPr>
        <w:t>The s</w:t>
      </w:r>
      <w:r w:rsidRPr="00BB7A41">
        <w:rPr>
          <w:rFonts w:ascii="Palatino Linotype" w:hAnsi="Palatino Linotype" w:cs="Arial"/>
          <w:sz w:val="23"/>
          <w:szCs w:val="23"/>
        </w:rPr>
        <w:t>econd</w:t>
      </w:r>
      <w:r w:rsidR="001507C9" w:rsidRPr="00BB7A41">
        <w:rPr>
          <w:rFonts w:ascii="Palatino Linotype" w:hAnsi="Palatino Linotype" w:cs="Arial"/>
          <w:sz w:val="23"/>
          <w:szCs w:val="23"/>
        </w:rPr>
        <w:t xml:space="preserve"> aim is</w:t>
      </w:r>
      <w:r w:rsidRPr="00BB7A41">
        <w:rPr>
          <w:rFonts w:ascii="Palatino Linotype" w:hAnsi="Palatino Linotype" w:cs="Arial"/>
          <w:sz w:val="23"/>
          <w:szCs w:val="23"/>
        </w:rPr>
        <w:t xml:space="preserve"> to identify whether any form of epistocracy can achieve the crucial benefits identified by the Interests Argument. </w:t>
      </w:r>
    </w:p>
    <w:p w14:paraId="59DA2962" w14:textId="018D1496" w:rsidR="00495DA2" w:rsidRDefault="008A725A" w:rsidP="00495DA2">
      <w:pPr>
        <w:spacing w:line="276" w:lineRule="auto"/>
        <w:ind w:firstLine="720"/>
        <w:jc w:val="both"/>
        <w:rPr>
          <w:rFonts w:ascii="Palatino Linotype" w:hAnsi="Palatino Linotype" w:cs="Arial"/>
          <w:sz w:val="23"/>
          <w:szCs w:val="23"/>
        </w:rPr>
      </w:pPr>
      <w:r w:rsidRPr="00BB7A41">
        <w:rPr>
          <w:rFonts w:ascii="Palatino Linotype" w:hAnsi="Palatino Linotype" w:cs="Arial"/>
          <w:sz w:val="23"/>
          <w:szCs w:val="23"/>
        </w:rPr>
        <w:t xml:space="preserve">To achieve the first aim, I </w:t>
      </w:r>
      <w:r w:rsidR="001066AB">
        <w:rPr>
          <w:rFonts w:ascii="Palatino Linotype" w:hAnsi="Palatino Linotype" w:cs="Arial"/>
          <w:sz w:val="23"/>
          <w:szCs w:val="23"/>
        </w:rPr>
        <w:t xml:space="preserve">first </w:t>
      </w:r>
      <w:r w:rsidR="00493145" w:rsidRPr="00BB7A41">
        <w:rPr>
          <w:rFonts w:ascii="Palatino Linotype" w:hAnsi="Palatino Linotype" w:cs="Arial"/>
          <w:sz w:val="23"/>
          <w:szCs w:val="23"/>
        </w:rPr>
        <w:t>set out</w:t>
      </w:r>
      <w:r w:rsidR="00030E67" w:rsidRPr="00BB7A41">
        <w:rPr>
          <w:rFonts w:ascii="Palatino Linotype" w:hAnsi="Palatino Linotype" w:cs="Arial"/>
          <w:sz w:val="23"/>
          <w:szCs w:val="23"/>
        </w:rPr>
        <w:t xml:space="preserve"> </w:t>
      </w:r>
      <w:r w:rsidR="005672F6" w:rsidRPr="00BB7A41">
        <w:rPr>
          <w:rFonts w:ascii="Palatino Linotype" w:hAnsi="Palatino Linotype" w:cs="Arial"/>
          <w:sz w:val="23"/>
          <w:szCs w:val="23"/>
        </w:rPr>
        <w:t>and defend the</w:t>
      </w:r>
      <w:r w:rsidR="00030E67" w:rsidRPr="00BB7A41">
        <w:rPr>
          <w:rFonts w:ascii="Palatino Linotype" w:hAnsi="Palatino Linotype" w:cs="Arial"/>
          <w:sz w:val="23"/>
          <w:szCs w:val="23"/>
        </w:rPr>
        <w:t xml:space="preserve"> Interests Argument</w:t>
      </w:r>
      <w:r w:rsidR="005672F6" w:rsidRPr="00BB7A41">
        <w:rPr>
          <w:rFonts w:ascii="Palatino Linotype" w:hAnsi="Palatino Linotype" w:cs="Arial"/>
          <w:sz w:val="23"/>
          <w:szCs w:val="23"/>
        </w:rPr>
        <w:t xml:space="preserve">. Then, </w:t>
      </w:r>
      <w:r w:rsidR="001066AB">
        <w:rPr>
          <w:rFonts w:ascii="Palatino Linotype" w:hAnsi="Palatino Linotype" w:cs="Arial"/>
          <w:sz w:val="23"/>
          <w:szCs w:val="23"/>
        </w:rPr>
        <w:t>in the following section,</w:t>
      </w:r>
      <w:r w:rsidRPr="00BB7A41">
        <w:rPr>
          <w:rFonts w:ascii="Palatino Linotype" w:hAnsi="Palatino Linotype" w:cs="Arial"/>
          <w:sz w:val="23"/>
          <w:szCs w:val="23"/>
        </w:rPr>
        <w:t xml:space="preserve"> </w:t>
      </w:r>
      <w:r w:rsidR="005672F6" w:rsidRPr="00BB7A41">
        <w:rPr>
          <w:rFonts w:ascii="Palatino Linotype" w:hAnsi="Palatino Linotype" w:cs="Arial"/>
          <w:sz w:val="23"/>
          <w:szCs w:val="23"/>
        </w:rPr>
        <w:t xml:space="preserve">I </w:t>
      </w:r>
      <w:r w:rsidR="00495DA2">
        <w:rPr>
          <w:rFonts w:ascii="Palatino Linotype" w:hAnsi="Palatino Linotype" w:cs="Arial"/>
          <w:sz w:val="23"/>
          <w:szCs w:val="23"/>
        </w:rPr>
        <w:t xml:space="preserve">derive an objection to the Interests Argument from the work of </w:t>
      </w:r>
      <w:proofErr w:type="spellStart"/>
      <w:r w:rsidR="00495DA2">
        <w:rPr>
          <w:rFonts w:ascii="Palatino Linotype" w:hAnsi="Palatino Linotype" w:cs="Arial"/>
          <w:sz w:val="23"/>
          <w:szCs w:val="23"/>
        </w:rPr>
        <w:t>Achen</w:t>
      </w:r>
      <w:proofErr w:type="spellEnd"/>
      <w:r w:rsidR="00495DA2">
        <w:rPr>
          <w:rFonts w:ascii="Palatino Linotype" w:hAnsi="Palatino Linotype" w:cs="Arial"/>
          <w:sz w:val="23"/>
          <w:szCs w:val="23"/>
        </w:rPr>
        <w:t xml:space="preserve"> and Bartels (2016)</w:t>
      </w:r>
      <w:r w:rsidR="005672F6" w:rsidRPr="00BB7A41">
        <w:rPr>
          <w:rFonts w:ascii="Palatino Linotype" w:hAnsi="Palatino Linotype" w:cs="Arial"/>
          <w:sz w:val="23"/>
          <w:szCs w:val="23"/>
        </w:rPr>
        <w:t xml:space="preserve">, </w:t>
      </w:r>
      <w:r w:rsidR="00495DA2">
        <w:rPr>
          <w:rFonts w:ascii="Palatino Linotype" w:hAnsi="Palatino Linotype" w:cs="Arial"/>
          <w:sz w:val="23"/>
          <w:szCs w:val="23"/>
        </w:rPr>
        <w:t>who argue</w:t>
      </w:r>
      <w:r w:rsidR="00800711" w:rsidRPr="00BB7A41">
        <w:rPr>
          <w:rFonts w:ascii="Palatino Linotype" w:hAnsi="Palatino Linotype" w:cs="Arial"/>
          <w:sz w:val="23"/>
          <w:szCs w:val="23"/>
        </w:rPr>
        <w:t xml:space="preserve"> that democracy does not produce responsive government</w:t>
      </w:r>
      <w:r w:rsidRPr="00BB7A41">
        <w:rPr>
          <w:rFonts w:ascii="Palatino Linotype" w:hAnsi="Palatino Linotype" w:cs="Arial"/>
          <w:sz w:val="23"/>
          <w:szCs w:val="23"/>
        </w:rPr>
        <w:t xml:space="preserve">. </w:t>
      </w:r>
      <w:r w:rsidR="000B61EB" w:rsidRPr="00BB7A41">
        <w:rPr>
          <w:rFonts w:ascii="Palatino Linotype" w:hAnsi="Palatino Linotype" w:cs="Arial"/>
          <w:sz w:val="23"/>
          <w:szCs w:val="23"/>
        </w:rPr>
        <w:t xml:space="preserve">I will agree, in part, with this objection, </w:t>
      </w:r>
      <w:r w:rsidR="00764870">
        <w:rPr>
          <w:rFonts w:ascii="Palatino Linotype" w:hAnsi="Palatino Linotype" w:cs="Arial"/>
          <w:sz w:val="23"/>
          <w:szCs w:val="23"/>
        </w:rPr>
        <w:t>and show</w:t>
      </w:r>
      <w:r w:rsidR="00495DA2">
        <w:rPr>
          <w:rFonts w:ascii="Palatino Linotype" w:hAnsi="Palatino Linotype" w:cs="Arial"/>
          <w:sz w:val="23"/>
          <w:szCs w:val="23"/>
        </w:rPr>
        <w:t xml:space="preserve"> how some of their findings </w:t>
      </w:r>
      <w:r w:rsidR="000B61EB" w:rsidRPr="00BB7A41">
        <w:rPr>
          <w:rFonts w:ascii="Palatino Linotype" w:hAnsi="Palatino Linotype" w:cs="Arial"/>
          <w:sz w:val="23"/>
          <w:szCs w:val="23"/>
        </w:rPr>
        <w:t>support epistocracy</w:t>
      </w:r>
      <w:r w:rsidR="00495DA2">
        <w:rPr>
          <w:rFonts w:ascii="Palatino Linotype" w:hAnsi="Palatino Linotype" w:cs="Arial"/>
          <w:sz w:val="23"/>
          <w:szCs w:val="23"/>
        </w:rPr>
        <w:t>. However, I will</w:t>
      </w:r>
      <w:r w:rsidR="000B61EB" w:rsidRPr="00BB7A41">
        <w:rPr>
          <w:rFonts w:ascii="Palatino Linotype" w:hAnsi="Palatino Linotype" w:cs="Arial"/>
          <w:sz w:val="23"/>
          <w:szCs w:val="23"/>
        </w:rPr>
        <w:t xml:space="preserve"> deny that it undermines the Interests Argument. </w:t>
      </w:r>
    </w:p>
    <w:p w14:paraId="2FC12678" w14:textId="1EFAF805" w:rsidR="00EC735C" w:rsidRPr="00BB7A41" w:rsidRDefault="000B61EB" w:rsidP="00495DA2">
      <w:pPr>
        <w:spacing w:after="120" w:line="276" w:lineRule="auto"/>
        <w:ind w:firstLine="720"/>
        <w:jc w:val="both"/>
        <w:rPr>
          <w:rFonts w:ascii="Palatino Linotype" w:hAnsi="Palatino Linotype" w:cs="Arial"/>
          <w:sz w:val="23"/>
          <w:szCs w:val="23"/>
        </w:rPr>
      </w:pPr>
      <w:r w:rsidRPr="00BB7A41">
        <w:rPr>
          <w:rFonts w:ascii="Palatino Linotype" w:hAnsi="Palatino Linotype" w:cs="Arial"/>
          <w:sz w:val="23"/>
          <w:szCs w:val="23"/>
        </w:rPr>
        <w:t>T</w:t>
      </w:r>
      <w:r w:rsidR="008A725A" w:rsidRPr="00BB7A41">
        <w:rPr>
          <w:rFonts w:ascii="Palatino Linotype" w:hAnsi="Palatino Linotype" w:cs="Arial"/>
          <w:sz w:val="23"/>
          <w:szCs w:val="23"/>
        </w:rPr>
        <w:t xml:space="preserve">o achieve the second aim, in </w:t>
      </w:r>
      <w:r w:rsidR="001066AB">
        <w:rPr>
          <w:rFonts w:ascii="Palatino Linotype" w:hAnsi="Palatino Linotype" w:cs="Arial"/>
          <w:sz w:val="23"/>
          <w:szCs w:val="23"/>
        </w:rPr>
        <w:t>the final section</w:t>
      </w:r>
      <w:r w:rsidR="008A725A" w:rsidRPr="00BB7A41">
        <w:rPr>
          <w:rFonts w:ascii="Palatino Linotype" w:hAnsi="Palatino Linotype" w:cs="Arial"/>
          <w:sz w:val="23"/>
          <w:szCs w:val="23"/>
        </w:rPr>
        <w:t xml:space="preserve"> I deploy the Interests Argument as a filtering device for distinguishing between weaker and stronger forms of epistocracy. I </w:t>
      </w:r>
      <w:r w:rsidR="00E77331" w:rsidRPr="00BB7A41">
        <w:rPr>
          <w:rFonts w:ascii="Palatino Linotype" w:hAnsi="Palatino Linotype" w:cs="Arial"/>
          <w:sz w:val="23"/>
          <w:szCs w:val="23"/>
        </w:rPr>
        <w:t xml:space="preserve">outline </w:t>
      </w:r>
      <w:r w:rsidR="00030E67" w:rsidRPr="00BB7A41">
        <w:rPr>
          <w:rFonts w:ascii="Palatino Linotype" w:hAnsi="Palatino Linotype" w:cs="Arial"/>
          <w:sz w:val="23"/>
          <w:szCs w:val="23"/>
        </w:rPr>
        <w:t>six</w:t>
      </w:r>
      <w:r w:rsidR="008A725A" w:rsidRPr="00BB7A41">
        <w:rPr>
          <w:rFonts w:ascii="Palatino Linotype" w:hAnsi="Palatino Linotype" w:cs="Arial"/>
          <w:sz w:val="23"/>
          <w:szCs w:val="23"/>
        </w:rPr>
        <w:t xml:space="preserve"> epistocr</w:t>
      </w:r>
      <w:r w:rsidR="00E77331" w:rsidRPr="00BB7A41">
        <w:rPr>
          <w:rFonts w:ascii="Palatino Linotype" w:hAnsi="Palatino Linotype" w:cs="Arial"/>
          <w:sz w:val="23"/>
          <w:szCs w:val="23"/>
        </w:rPr>
        <w:t>atic systems</w:t>
      </w:r>
      <w:r w:rsidR="009A0E5E" w:rsidRPr="00BB7A41">
        <w:rPr>
          <w:rFonts w:ascii="Palatino Linotype" w:hAnsi="Palatino Linotype" w:cs="Arial"/>
          <w:sz w:val="23"/>
          <w:szCs w:val="23"/>
        </w:rPr>
        <w:t xml:space="preserve"> that reject </w:t>
      </w:r>
      <w:r w:rsidR="00F9661D" w:rsidRPr="00BB7A41">
        <w:rPr>
          <w:rFonts w:ascii="Palatino Linotype" w:hAnsi="Palatino Linotype" w:cs="Arial"/>
          <w:sz w:val="23"/>
          <w:szCs w:val="23"/>
        </w:rPr>
        <w:t xml:space="preserve">or significantly modify </w:t>
      </w:r>
      <w:r w:rsidR="009A0E5E" w:rsidRPr="00BB7A41">
        <w:rPr>
          <w:rFonts w:ascii="Palatino Linotype" w:hAnsi="Palatino Linotype" w:cs="Arial"/>
          <w:sz w:val="23"/>
          <w:szCs w:val="23"/>
        </w:rPr>
        <w:t xml:space="preserve">universal suffrage: </w:t>
      </w:r>
    </w:p>
    <w:p w14:paraId="1E6946F0" w14:textId="77777777" w:rsidR="00493145" w:rsidRPr="00BB7A41" w:rsidRDefault="009A0E5E" w:rsidP="00493145">
      <w:pPr>
        <w:pStyle w:val="ListParagraph"/>
        <w:numPr>
          <w:ilvl w:val="0"/>
          <w:numId w:val="7"/>
        </w:numPr>
        <w:spacing w:after="120" w:line="276" w:lineRule="auto"/>
        <w:jc w:val="both"/>
        <w:rPr>
          <w:rFonts w:ascii="Palatino Linotype" w:hAnsi="Palatino Linotype" w:cs="Arial"/>
          <w:sz w:val="23"/>
          <w:szCs w:val="23"/>
        </w:rPr>
      </w:pPr>
      <w:r w:rsidRPr="00BB7A41">
        <w:rPr>
          <w:rFonts w:ascii="Palatino Linotype" w:hAnsi="Palatino Linotype" w:cs="Arial"/>
          <w:sz w:val="23"/>
          <w:szCs w:val="23"/>
        </w:rPr>
        <w:t xml:space="preserve">epistocracy with no election at all, as </w:t>
      </w:r>
      <w:r w:rsidR="00E84ECA" w:rsidRPr="00BB7A41">
        <w:rPr>
          <w:rFonts w:ascii="Palatino Linotype" w:hAnsi="Palatino Linotype" w:cs="Arial"/>
          <w:sz w:val="23"/>
          <w:szCs w:val="23"/>
        </w:rPr>
        <w:t>with</w:t>
      </w:r>
      <w:r w:rsidRPr="00BB7A41">
        <w:rPr>
          <w:rFonts w:ascii="Palatino Linotype" w:hAnsi="Palatino Linotype" w:cs="Arial"/>
          <w:sz w:val="23"/>
          <w:szCs w:val="23"/>
        </w:rPr>
        <w:t xml:space="preserve"> Plato’s </w:t>
      </w:r>
      <w:proofErr w:type="gramStart"/>
      <w:r w:rsidRPr="00BB7A41">
        <w:rPr>
          <w:rFonts w:ascii="Palatino Linotype" w:hAnsi="Palatino Linotype" w:cs="Arial"/>
          <w:sz w:val="23"/>
          <w:szCs w:val="23"/>
        </w:rPr>
        <w:t>Guardianship;</w:t>
      </w:r>
      <w:proofErr w:type="gramEnd"/>
      <w:r w:rsidRPr="00BB7A41">
        <w:rPr>
          <w:rFonts w:ascii="Palatino Linotype" w:hAnsi="Palatino Linotype" w:cs="Arial"/>
          <w:sz w:val="23"/>
          <w:szCs w:val="23"/>
        </w:rPr>
        <w:t xml:space="preserve"> </w:t>
      </w:r>
    </w:p>
    <w:p w14:paraId="5238BB84" w14:textId="54497874" w:rsidR="00493145" w:rsidRPr="00BB7A41" w:rsidRDefault="009A0E5E" w:rsidP="00493145">
      <w:pPr>
        <w:pStyle w:val="ListParagraph"/>
        <w:numPr>
          <w:ilvl w:val="0"/>
          <w:numId w:val="7"/>
        </w:numPr>
        <w:spacing w:after="120" w:line="276" w:lineRule="auto"/>
        <w:jc w:val="both"/>
        <w:rPr>
          <w:rFonts w:ascii="Palatino Linotype" w:hAnsi="Palatino Linotype" w:cs="Arial"/>
          <w:sz w:val="23"/>
          <w:szCs w:val="23"/>
        </w:rPr>
      </w:pPr>
      <w:r w:rsidRPr="00BB7A41">
        <w:rPr>
          <w:rFonts w:ascii="Palatino Linotype" w:hAnsi="Palatino Linotype" w:cs="Arial"/>
          <w:sz w:val="23"/>
          <w:szCs w:val="23"/>
        </w:rPr>
        <w:t>electing a wise ruler for life, without subsequent processes for de-election, as is found in some consensual democracies in Africa (Wiredu 1995</w:t>
      </w:r>
      <w:proofErr w:type="gramStart"/>
      <w:r w:rsidRPr="00BB7A41">
        <w:rPr>
          <w:rFonts w:ascii="Palatino Linotype" w:hAnsi="Palatino Linotype" w:cs="Arial"/>
          <w:sz w:val="23"/>
          <w:szCs w:val="23"/>
        </w:rPr>
        <w:t>);</w:t>
      </w:r>
      <w:proofErr w:type="gramEnd"/>
      <w:r w:rsidR="00EC735C" w:rsidRPr="00BB7A41">
        <w:rPr>
          <w:rFonts w:ascii="Palatino Linotype" w:hAnsi="Palatino Linotype" w:cs="Arial"/>
          <w:sz w:val="23"/>
          <w:szCs w:val="23"/>
        </w:rPr>
        <w:t xml:space="preserve"> </w:t>
      </w:r>
    </w:p>
    <w:p w14:paraId="3D6A8395" w14:textId="5AED4284" w:rsidR="00493145" w:rsidRPr="00BB7A41" w:rsidRDefault="00EC735C" w:rsidP="00493145">
      <w:pPr>
        <w:pStyle w:val="ListParagraph"/>
        <w:numPr>
          <w:ilvl w:val="0"/>
          <w:numId w:val="7"/>
        </w:numPr>
        <w:spacing w:after="120" w:line="276" w:lineRule="auto"/>
        <w:jc w:val="both"/>
        <w:rPr>
          <w:rFonts w:ascii="Palatino Linotype" w:hAnsi="Palatino Linotype" w:cs="Arial"/>
          <w:sz w:val="23"/>
          <w:szCs w:val="23"/>
        </w:rPr>
      </w:pPr>
      <w:r w:rsidRPr="00BB7A41">
        <w:rPr>
          <w:rFonts w:ascii="Palatino Linotype" w:hAnsi="Palatino Linotype" w:cs="Arial"/>
          <w:sz w:val="23"/>
          <w:szCs w:val="23"/>
        </w:rPr>
        <w:t xml:space="preserve">withholding suffrage from those with lower educational </w:t>
      </w:r>
      <w:r w:rsidR="001066AB">
        <w:rPr>
          <w:rFonts w:ascii="Palatino Linotype" w:hAnsi="Palatino Linotype" w:cs="Arial"/>
          <w:sz w:val="23"/>
          <w:szCs w:val="23"/>
        </w:rPr>
        <w:t>capabilities</w:t>
      </w:r>
      <w:r w:rsidRPr="00BB7A41">
        <w:rPr>
          <w:rFonts w:ascii="Palatino Linotype" w:hAnsi="Palatino Linotype" w:cs="Arial"/>
          <w:sz w:val="23"/>
          <w:szCs w:val="23"/>
        </w:rPr>
        <w:t xml:space="preserve">, or </w:t>
      </w:r>
    </w:p>
    <w:p w14:paraId="49A6FCEE" w14:textId="77777777" w:rsidR="00493145" w:rsidRPr="00BB7A41" w:rsidRDefault="00EC735C" w:rsidP="00493145">
      <w:pPr>
        <w:pStyle w:val="ListParagraph"/>
        <w:numPr>
          <w:ilvl w:val="0"/>
          <w:numId w:val="7"/>
        </w:numPr>
        <w:spacing w:after="120" w:line="276" w:lineRule="auto"/>
        <w:jc w:val="both"/>
        <w:rPr>
          <w:rFonts w:ascii="Palatino Linotype" w:hAnsi="Palatino Linotype" w:cs="Arial"/>
          <w:sz w:val="23"/>
          <w:szCs w:val="23"/>
        </w:rPr>
      </w:pPr>
      <w:r w:rsidRPr="00BB7A41">
        <w:rPr>
          <w:rFonts w:ascii="Palatino Linotype" w:hAnsi="Palatino Linotype" w:cs="Arial"/>
          <w:sz w:val="23"/>
          <w:szCs w:val="23"/>
        </w:rPr>
        <w:lastRenderedPageBreak/>
        <w:t>granting additional votes to the epistemically ‘competent’, as with Mill’s system (1991; c.f. Mulligan 2018</w:t>
      </w:r>
      <w:proofErr w:type="gramStart"/>
      <w:r w:rsidRPr="00BB7A41">
        <w:rPr>
          <w:rFonts w:ascii="Palatino Linotype" w:hAnsi="Palatino Linotype" w:cs="Arial"/>
          <w:sz w:val="23"/>
          <w:szCs w:val="23"/>
        </w:rPr>
        <w:t>);</w:t>
      </w:r>
      <w:proofErr w:type="gramEnd"/>
      <w:r w:rsidRPr="00BB7A41">
        <w:rPr>
          <w:rFonts w:ascii="Palatino Linotype" w:hAnsi="Palatino Linotype" w:cs="Arial"/>
          <w:sz w:val="23"/>
          <w:szCs w:val="23"/>
        </w:rPr>
        <w:t xml:space="preserve"> </w:t>
      </w:r>
    </w:p>
    <w:p w14:paraId="047231B3" w14:textId="77777777" w:rsidR="00493145" w:rsidRPr="00BB7A41" w:rsidRDefault="009A0E5E" w:rsidP="00493145">
      <w:pPr>
        <w:pStyle w:val="ListParagraph"/>
        <w:numPr>
          <w:ilvl w:val="0"/>
          <w:numId w:val="7"/>
        </w:numPr>
        <w:spacing w:after="120" w:line="276" w:lineRule="auto"/>
        <w:jc w:val="both"/>
        <w:rPr>
          <w:rFonts w:ascii="Palatino Linotype" w:hAnsi="Palatino Linotype" w:cs="Arial"/>
          <w:sz w:val="23"/>
          <w:szCs w:val="23"/>
        </w:rPr>
      </w:pPr>
      <w:r w:rsidRPr="00BB7A41">
        <w:rPr>
          <w:rFonts w:ascii="Palatino Linotype" w:hAnsi="Palatino Linotype" w:cs="Arial"/>
          <w:sz w:val="23"/>
          <w:szCs w:val="23"/>
        </w:rPr>
        <w:t xml:space="preserve">distributing voting rights by sortition </w:t>
      </w:r>
      <w:r w:rsidR="00EC735C" w:rsidRPr="00BB7A41">
        <w:rPr>
          <w:rFonts w:ascii="Palatino Linotype" w:hAnsi="Palatino Linotype" w:cs="Arial"/>
          <w:sz w:val="23"/>
          <w:szCs w:val="23"/>
        </w:rPr>
        <w:t xml:space="preserve">and then training the enfranchised </w:t>
      </w:r>
      <w:r w:rsidRPr="00BB7A41">
        <w:rPr>
          <w:rFonts w:ascii="Palatino Linotype" w:hAnsi="Palatino Linotype" w:cs="Arial"/>
          <w:sz w:val="23"/>
          <w:szCs w:val="23"/>
        </w:rPr>
        <w:t>(López-Guerra 2014); and</w:t>
      </w:r>
      <w:r w:rsidR="00EC735C" w:rsidRPr="00BB7A41">
        <w:rPr>
          <w:rFonts w:ascii="Palatino Linotype" w:hAnsi="Palatino Linotype" w:cs="Arial"/>
          <w:sz w:val="23"/>
          <w:szCs w:val="23"/>
        </w:rPr>
        <w:t xml:space="preserve"> </w:t>
      </w:r>
    </w:p>
    <w:p w14:paraId="2D933818" w14:textId="50FC4152" w:rsidR="00EC735C" w:rsidRPr="00BB7A41" w:rsidRDefault="009A0E5E" w:rsidP="00493145">
      <w:pPr>
        <w:pStyle w:val="ListParagraph"/>
        <w:numPr>
          <w:ilvl w:val="0"/>
          <w:numId w:val="7"/>
        </w:numPr>
        <w:spacing w:after="120" w:line="276" w:lineRule="auto"/>
        <w:jc w:val="both"/>
        <w:rPr>
          <w:rFonts w:ascii="Palatino Linotype" w:hAnsi="Palatino Linotype" w:cs="Arial"/>
          <w:sz w:val="23"/>
          <w:szCs w:val="23"/>
        </w:rPr>
      </w:pPr>
      <w:r w:rsidRPr="00BB7A41">
        <w:rPr>
          <w:rFonts w:ascii="Palatino Linotype" w:hAnsi="Palatino Linotype" w:cs="Arial"/>
          <w:sz w:val="23"/>
          <w:szCs w:val="23"/>
        </w:rPr>
        <w:t xml:space="preserve">overriding decisions made at the polls by determining how the voters </w:t>
      </w:r>
      <w:r w:rsidRPr="00BB7A41">
        <w:rPr>
          <w:rFonts w:ascii="Palatino Linotype" w:hAnsi="Palatino Linotype" w:cs="Arial"/>
          <w:i/>
          <w:iCs/>
          <w:sz w:val="23"/>
          <w:szCs w:val="23"/>
        </w:rPr>
        <w:t>would</w:t>
      </w:r>
      <w:r w:rsidRPr="00BB7A41">
        <w:rPr>
          <w:rFonts w:ascii="Palatino Linotype" w:hAnsi="Palatino Linotype" w:cs="Arial"/>
          <w:sz w:val="23"/>
          <w:szCs w:val="23"/>
        </w:rPr>
        <w:t xml:space="preserve"> </w:t>
      </w:r>
      <w:r w:rsidRPr="001066AB">
        <w:rPr>
          <w:rFonts w:ascii="Palatino Linotype" w:hAnsi="Palatino Linotype" w:cs="Arial"/>
          <w:i/>
          <w:iCs/>
          <w:sz w:val="23"/>
          <w:szCs w:val="23"/>
        </w:rPr>
        <w:t>have</w:t>
      </w:r>
      <w:r w:rsidRPr="00BB7A41">
        <w:rPr>
          <w:rFonts w:ascii="Palatino Linotype" w:hAnsi="Palatino Linotype" w:cs="Arial"/>
          <w:sz w:val="23"/>
          <w:szCs w:val="23"/>
        </w:rPr>
        <w:t xml:space="preserve"> voted if they knew a range of relevant political </w:t>
      </w:r>
      <w:r w:rsidR="00493145" w:rsidRPr="00BB7A41">
        <w:rPr>
          <w:rFonts w:ascii="Palatino Linotype" w:hAnsi="Palatino Linotype" w:cs="Arial"/>
          <w:sz w:val="23"/>
          <w:szCs w:val="23"/>
        </w:rPr>
        <w:t>information</w:t>
      </w:r>
      <w:r w:rsidRPr="00BB7A41">
        <w:rPr>
          <w:rFonts w:ascii="Palatino Linotype" w:hAnsi="Palatino Linotype" w:cs="Arial"/>
          <w:sz w:val="23"/>
          <w:szCs w:val="23"/>
        </w:rPr>
        <w:t xml:space="preserve"> (Brennan 2016).</w:t>
      </w:r>
      <w:r w:rsidR="005A6D03">
        <w:rPr>
          <w:rStyle w:val="FootnoteReference"/>
          <w:rFonts w:ascii="Palatino Linotype" w:hAnsi="Palatino Linotype" w:cs="Arial"/>
          <w:sz w:val="23"/>
          <w:szCs w:val="23"/>
        </w:rPr>
        <w:footnoteReference w:id="3"/>
      </w:r>
      <w:r w:rsidRPr="00BB7A41">
        <w:rPr>
          <w:rFonts w:ascii="Palatino Linotype" w:hAnsi="Palatino Linotype" w:cs="Arial"/>
          <w:sz w:val="23"/>
          <w:szCs w:val="23"/>
        </w:rPr>
        <w:t xml:space="preserve"> </w:t>
      </w:r>
    </w:p>
    <w:p w14:paraId="4E155BFE" w14:textId="0C4F1AD2" w:rsidR="008A725A" w:rsidRPr="00BB7A41" w:rsidRDefault="009A0E5E" w:rsidP="00EC735C">
      <w:pPr>
        <w:spacing w:line="276" w:lineRule="auto"/>
        <w:jc w:val="both"/>
        <w:rPr>
          <w:rFonts w:ascii="Palatino Linotype" w:hAnsi="Palatino Linotype" w:cs="Arial"/>
          <w:sz w:val="23"/>
          <w:szCs w:val="23"/>
        </w:rPr>
      </w:pPr>
      <w:r w:rsidRPr="00BB7A41">
        <w:rPr>
          <w:rFonts w:ascii="Palatino Linotype" w:hAnsi="Palatino Linotype" w:cs="Arial"/>
          <w:sz w:val="23"/>
          <w:szCs w:val="23"/>
        </w:rPr>
        <w:t>I</w:t>
      </w:r>
      <w:r w:rsidR="008A725A" w:rsidRPr="00BB7A41">
        <w:rPr>
          <w:rFonts w:ascii="Palatino Linotype" w:hAnsi="Palatino Linotype" w:cs="Arial"/>
          <w:sz w:val="23"/>
          <w:szCs w:val="23"/>
        </w:rPr>
        <w:t xml:space="preserve"> argue that</w:t>
      </w:r>
      <w:r w:rsidR="00030E67" w:rsidRPr="00BB7A41">
        <w:rPr>
          <w:rFonts w:ascii="Palatino Linotype" w:hAnsi="Palatino Linotype" w:cs="Arial"/>
          <w:sz w:val="23"/>
          <w:szCs w:val="23"/>
        </w:rPr>
        <w:t xml:space="preserve"> </w:t>
      </w:r>
      <w:r w:rsidR="00EC735C" w:rsidRPr="00BB7A41">
        <w:rPr>
          <w:rFonts w:ascii="Palatino Linotype" w:hAnsi="Palatino Linotype" w:cs="Arial"/>
          <w:sz w:val="23"/>
          <w:szCs w:val="23"/>
        </w:rPr>
        <w:t>only (e) and (f)</w:t>
      </w:r>
      <w:r w:rsidR="008A725A" w:rsidRPr="00BB7A41">
        <w:rPr>
          <w:rFonts w:ascii="Palatino Linotype" w:hAnsi="Palatino Linotype" w:cs="Arial"/>
          <w:sz w:val="23"/>
          <w:szCs w:val="23"/>
        </w:rPr>
        <w:t xml:space="preserve"> can provide the same benefits as universal suffrage that are shown through the Interests Argument. Though this </w:t>
      </w:r>
      <w:r w:rsidR="00F126FA">
        <w:rPr>
          <w:rFonts w:ascii="Palatino Linotype" w:hAnsi="Palatino Linotype" w:cs="Arial"/>
          <w:sz w:val="23"/>
          <w:szCs w:val="23"/>
        </w:rPr>
        <w:t>does not</w:t>
      </w:r>
      <w:r w:rsidR="008A725A" w:rsidRPr="00BB7A41">
        <w:rPr>
          <w:rFonts w:ascii="Palatino Linotype" w:hAnsi="Palatino Linotype" w:cs="Arial"/>
          <w:sz w:val="23"/>
          <w:szCs w:val="23"/>
        </w:rPr>
        <w:t xml:space="preserve"> justify these epistocracies, it reveals their </w:t>
      </w:r>
      <w:r w:rsidR="00C56A13" w:rsidRPr="00BB7A41">
        <w:rPr>
          <w:rFonts w:ascii="Palatino Linotype" w:hAnsi="Palatino Linotype" w:cs="Arial"/>
          <w:sz w:val="23"/>
          <w:szCs w:val="23"/>
        </w:rPr>
        <w:t>relative strengths with respect to one of the most valuable instrumental benefits of universal suffrage</w:t>
      </w:r>
      <w:r w:rsidR="00272A4C" w:rsidRPr="00BB7A41">
        <w:rPr>
          <w:rFonts w:ascii="Palatino Linotype" w:hAnsi="Palatino Linotype" w:cs="Arial"/>
          <w:sz w:val="23"/>
          <w:szCs w:val="23"/>
        </w:rPr>
        <w:t>.</w:t>
      </w:r>
    </w:p>
    <w:p w14:paraId="0D1866A6" w14:textId="77777777" w:rsidR="007A5268" w:rsidRPr="00BB7A41" w:rsidRDefault="007A5268" w:rsidP="00C57223">
      <w:pPr>
        <w:spacing w:line="276" w:lineRule="auto"/>
        <w:jc w:val="both"/>
        <w:rPr>
          <w:rFonts w:ascii="Palatino Linotype" w:hAnsi="Palatino Linotype" w:cs="Arial"/>
          <w:sz w:val="23"/>
          <w:szCs w:val="23"/>
        </w:rPr>
      </w:pPr>
    </w:p>
    <w:p w14:paraId="0D36C3B7" w14:textId="29143B83" w:rsidR="007A5268" w:rsidRPr="00271BF5" w:rsidRDefault="007A5268" w:rsidP="00271BF5">
      <w:pPr>
        <w:spacing w:after="120" w:line="276" w:lineRule="auto"/>
        <w:jc w:val="both"/>
        <w:rPr>
          <w:rFonts w:ascii="Palatino Linotype" w:hAnsi="Palatino Linotype" w:cs="Arial"/>
          <w:b/>
          <w:bCs/>
          <w:sz w:val="23"/>
          <w:szCs w:val="23"/>
        </w:rPr>
      </w:pPr>
      <w:r w:rsidRPr="00271BF5">
        <w:rPr>
          <w:rFonts w:ascii="Palatino Linotype" w:hAnsi="Palatino Linotype" w:cs="Arial"/>
          <w:b/>
          <w:bCs/>
          <w:sz w:val="23"/>
          <w:szCs w:val="23"/>
        </w:rPr>
        <w:t>Mill and the Interests Argument</w:t>
      </w:r>
    </w:p>
    <w:p w14:paraId="3C0D2374" w14:textId="67A244BD" w:rsidR="00BE153C" w:rsidRPr="00BB7A41" w:rsidRDefault="00495DA2" w:rsidP="00C57223">
      <w:pPr>
        <w:spacing w:line="276" w:lineRule="auto"/>
        <w:jc w:val="both"/>
        <w:rPr>
          <w:rFonts w:ascii="Palatino Linotype" w:hAnsi="Palatino Linotype" w:cs="Arial"/>
          <w:sz w:val="23"/>
          <w:szCs w:val="23"/>
        </w:rPr>
      </w:pPr>
      <w:r>
        <w:rPr>
          <w:rFonts w:ascii="Palatino Linotype" w:hAnsi="Palatino Linotype" w:cs="Arial"/>
          <w:sz w:val="23"/>
          <w:szCs w:val="23"/>
        </w:rPr>
        <w:t>I</w:t>
      </w:r>
      <w:r w:rsidR="00B12EF4" w:rsidRPr="00BB7A41">
        <w:rPr>
          <w:rFonts w:ascii="Palatino Linotype" w:hAnsi="Palatino Linotype" w:cs="Arial"/>
          <w:sz w:val="23"/>
          <w:szCs w:val="23"/>
        </w:rPr>
        <w:t xml:space="preserve">n </w:t>
      </w:r>
      <w:r w:rsidR="00B12EF4" w:rsidRPr="00BB7A41">
        <w:rPr>
          <w:rFonts w:ascii="Palatino Linotype" w:hAnsi="Palatino Linotype" w:cs="Arial"/>
          <w:i/>
          <w:iCs/>
          <w:sz w:val="23"/>
          <w:szCs w:val="23"/>
        </w:rPr>
        <w:t>Considerations on Representative Government</w:t>
      </w:r>
      <w:r w:rsidR="00B12EF4" w:rsidRPr="00BB7A41">
        <w:rPr>
          <w:rFonts w:ascii="Palatino Linotype" w:hAnsi="Palatino Linotype" w:cs="Arial"/>
          <w:sz w:val="23"/>
          <w:szCs w:val="23"/>
        </w:rPr>
        <w:t xml:space="preserve"> (1991)</w:t>
      </w:r>
      <w:r>
        <w:rPr>
          <w:rFonts w:ascii="Palatino Linotype" w:hAnsi="Palatino Linotype" w:cs="Arial"/>
          <w:sz w:val="23"/>
          <w:szCs w:val="23"/>
        </w:rPr>
        <w:t>, Mill aimed</w:t>
      </w:r>
      <w:r w:rsidR="00BE153C" w:rsidRPr="00BB7A41">
        <w:rPr>
          <w:rFonts w:ascii="Palatino Linotype" w:hAnsi="Palatino Linotype" w:cs="Arial"/>
          <w:sz w:val="23"/>
          <w:szCs w:val="23"/>
        </w:rPr>
        <w:t xml:space="preserve"> to</w:t>
      </w:r>
      <w:r w:rsidR="00B12EF4" w:rsidRPr="00BB7A41">
        <w:rPr>
          <w:rFonts w:ascii="Palatino Linotype" w:hAnsi="Palatino Linotype" w:cs="Arial"/>
          <w:sz w:val="23"/>
          <w:szCs w:val="23"/>
        </w:rPr>
        <w:t xml:space="preserve"> demonstrate that representative government is the most ideal form of government.</w:t>
      </w:r>
      <w:r w:rsidR="00BE153C" w:rsidRPr="00BB7A41">
        <w:rPr>
          <w:rFonts w:ascii="Palatino Linotype" w:hAnsi="Palatino Linotype" w:cs="Arial"/>
          <w:sz w:val="23"/>
          <w:szCs w:val="23"/>
        </w:rPr>
        <w:t xml:space="preserve"> </w:t>
      </w:r>
      <w:r w:rsidR="00BC6CD0" w:rsidRPr="00BB7A41">
        <w:rPr>
          <w:rFonts w:ascii="Palatino Linotype" w:hAnsi="Palatino Linotype" w:cs="Arial"/>
          <w:sz w:val="23"/>
          <w:szCs w:val="23"/>
        </w:rPr>
        <w:t xml:space="preserve">In </w:t>
      </w:r>
      <w:r w:rsidR="00493145" w:rsidRPr="00BB7A41">
        <w:rPr>
          <w:rFonts w:ascii="Palatino Linotype" w:hAnsi="Palatino Linotype" w:cs="Arial"/>
          <w:sz w:val="23"/>
          <w:szCs w:val="23"/>
        </w:rPr>
        <w:t>defending this view</w:t>
      </w:r>
      <w:r w:rsidR="00BC6CD0" w:rsidRPr="00BB7A41">
        <w:rPr>
          <w:rFonts w:ascii="Palatino Linotype" w:hAnsi="Palatino Linotype" w:cs="Arial"/>
          <w:sz w:val="23"/>
          <w:szCs w:val="23"/>
        </w:rPr>
        <w:t xml:space="preserve">, Mill contrasts </w:t>
      </w:r>
      <w:r w:rsidR="00016AC3" w:rsidRPr="00BB7A41">
        <w:rPr>
          <w:rFonts w:ascii="Palatino Linotype" w:hAnsi="Palatino Linotype" w:cs="Arial"/>
          <w:sz w:val="23"/>
          <w:szCs w:val="23"/>
        </w:rPr>
        <w:t xml:space="preserve">representative government with government by a benevolent despot. One problem with being governed by a dictator, whether they be a monarch or political leader, </w:t>
      </w:r>
      <w:r w:rsidR="00AF6697" w:rsidRPr="00BB7A41">
        <w:rPr>
          <w:rFonts w:ascii="Palatino Linotype" w:hAnsi="Palatino Linotype" w:cs="Arial"/>
          <w:sz w:val="23"/>
          <w:szCs w:val="23"/>
        </w:rPr>
        <w:t>caring</w:t>
      </w:r>
      <w:r w:rsidR="00016AC3" w:rsidRPr="00BB7A41">
        <w:rPr>
          <w:rFonts w:ascii="Palatino Linotype" w:hAnsi="Palatino Linotype" w:cs="Arial"/>
          <w:sz w:val="23"/>
          <w:szCs w:val="23"/>
        </w:rPr>
        <w:t xml:space="preserve"> or </w:t>
      </w:r>
      <w:r w:rsidR="00AF6697" w:rsidRPr="00BB7A41">
        <w:rPr>
          <w:rFonts w:ascii="Palatino Linotype" w:hAnsi="Palatino Linotype" w:cs="Arial"/>
          <w:sz w:val="23"/>
          <w:szCs w:val="23"/>
        </w:rPr>
        <w:t>cruel</w:t>
      </w:r>
      <w:r w:rsidR="00016AC3" w:rsidRPr="00BB7A41">
        <w:rPr>
          <w:rFonts w:ascii="Palatino Linotype" w:hAnsi="Palatino Linotype" w:cs="Arial"/>
          <w:sz w:val="23"/>
          <w:szCs w:val="23"/>
        </w:rPr>
        <w:t xml:space="preserve">, is that the </w:t>
      </w:r>
      <w:r w:rsidR="00191DEE" w:rsidRPr="00BB7A41">
        <w:rPr>
          <w:rFonts w:ascii="Palatino Linotype" w:hAnsi="Palatino Linotype" w:cs="Arial"/>
          <w:sz w:val="23"/>
          <w:szCs w:val="23"/>
        </w:rPr>
        <w:t xml:space="preserve">dictator </w:t>
      </w:r>
      <w:r w:rsidR="00BE153C" w:rsidRPr="00BB7A41">
        <w:rPr>
          <w:rFonts w:ascii="Palatino Linotype" w:hAnsi="Palatino Linotype" w:cs="Arial"/>
          <w:sz w:val="23"/>
          <w:szCs w:val="23"/>
        </w:rPr>
        <w:t>lacks a particular</w:t>
      </w:r>
      <w:r w:rsidR="00191DEE" w:rsidRPr="00BB7A41">
        <w:rPr>
          <w:rFonts w:ascii="Palatino Linotype" w:hAnsi="Palatino Linotype" w:cs="Arial"/>
          <w:sz w:val="23"/>
          <w:szCs w:val="23"/>
        </w:rPr>
        <w:t xml:space="preserve"> motivation to take into account the interests of the governed. </w:t>
      </w:r>
      <w:r w:rsidR="00BE153C" w:rsidRPr="00BB7A41">
        <w:rPr>
          <w:rFonts w:ascii="Palatino Linotype" w:hAnsi="Palatino Linotype" w:cs="Arial"/>
          <w:sz w:val="23"/>
          <w:szCs w:val="23"/>
        </w:rPr>
        <w:t xml:space="preserve">Namely, because the dictator cannot </w:t>
      </w:r>
      <w:r w:rsidR="00BE153C" w:rsidRPr="00BB7A41">
        <w:rPr>
          <w:rFonts w:ascii="Palatino Linotype" w:hAnsi="Palatino Linotype" w:cs="Arial"/>
          <w:i/>
          <w:iCs/>
          <w:sz w:val="23"/>
          <w:szCs w:val="23"/>
        </w:rPr>
        <w:t>lose</w:t>
      </w:r>
      <w:r w:rsidR="00BE153C" w:rsidRPr="00BB7A41">
        <w:rPr>
          <w:rFonts w:ascii="Palatino Linotype" w:hAnsi="Palatino Linotype" w:cs="Arial"/>
          <w:sz w:val="23"/>
          <w:szCs w:val="23"/>
        </w:rPr>
        <w:t xml:space="preserve"> power</w:t>
      </w:r>
      <w:r w:rsidR="00493145" w:rsidRPr="00BB7A41">
        <w:rPr>
          <w:rFonts w:ascii="Palatino Linotype" w:hAnsi="Palatino Linotype" w:cs="Arial"/>
          <w:sz w:val="23"/>
          <w:szCs w:val="23"/>
        </w:rPr>
        <w:t xml:space="preserve"> through democratic means</w:t>
      </w:r>
      <w:r w:rsidR="00BE153C" w:rsidRPr="00BB7A41">
        <w:rPr>
          <w:rFonts w:ascii="Palatino Linotype" w:hAnsi="Palatino Linotype" w:cs="Arial"/>
          <w:sz w:val="23"/>
          <w:szCs w:val="23"/>
        </w:rPr>
        <w:t xml:space="preserve">, she lacks </w:t>
      </w:r>
      <w:r>
        <w:rPr>
          <w:rFonts w:ascii="Palatino Linotype" w:hAnsi="Palatino Linotype" w:cs="Arial"/>
          <w:sz w:val="23"/>
          <w:szCs w:val="23"/>
        </w:rPr>
        <w:t>an</w:t>
      </w:r>
      <w:r w:rsidR="00BE153C" w:rsidRPr="00BB7A41">
        <w:rPr>
          <w:rFonts w:ascii="Palatino Linotype" w:hAnsi="Palatino Linotype" w:cs="Arial"/>
          <w:sz w:val="23"/>
          <w:szCs w:val="23"/>
        </w:rPr>
        <w:t xml:space="preserve"> incentive to care properly for all the citizens she governs</w:t>
      </w:r>
      <w:r w:rsidR="00700DB3" w:rsidRPr="00BB7A41">
        <w:rPr>
          <w:rFonts w:ascii="Palatino Linotype" w:hAnsi="Palatino Linotype" w:cs="Arial"/>
          <w:sz w:val="23"/>
          <w:szCs w:val="23"/>
        </w:rPr>
        <w:t>. This incentive is only in place</w:t>
      </w:r>
      <w:r w:rsidR="00BE153C" w:rsidRPr="00BB7A41">
        <w:rPr>
          <w:rFonts w:ascii="Palatino Linotype" w:hAnsi="Palatino Linotype" w:cs="Arial"/>
          <w:sz w:val="23"/>
          <w:szCs w:val="23"/>
        </w:rPr>
        <w:t xml:space="preserve"> when </w:t>
      </w:r>
      <w:r w:rsidR="00DC6FE7" w:rsidRPr="00BB7A41">
        <w:rPr>
          <w:rFonts w:ascii="Palatino Linotype" w:hAnsi="Palatino Linotype" w:cs="Arial"/>
          <w:sz w:val="23"/>
          <w:szCs w:val="23"/>
        </w:rPr>
        <w:t>the ruler or dictator</w:t>
      </w:r>
      <w:r w:rsidR="00BE153C" w:rsidRPr="00BB7A41">
        <w:rPr>
          <w:rFonts w:ascii="Palatino Linotype" w:hAnsi="Palatino Linotype" w:cs="Arial"/>
          <w:sz w:val="23"/>
          <w:szCs w:val="23"/>
        </w:rPr>
        <w:t xml:space="preserve"> can be disempowered by th</w:t>
      </w:r>
      <w:r w:rsidR="00700DB3" w:rsidRPr="00BB7A41">
        <w:rPr>
          <w:rFonts w:ascii="Palatino Linotype" w:hAnsi="Palatino Linotype" w:cs="Arial"/>
          <w:sz w:val="23"/>
          <w:szCs w:val="23"/>
        </w:rPr>
        <w:t>e</w:t>
      </w:r>
      <w:r w:rsidR="00BE153C" w:rsidRPr="00BB7A41">
        <w:rPr>
          <w:rFonts w:ascii="Palatino Linotype" w:hAnsi="Palatino Linotype" w:cs="Arial"/>
          <w:sz w:val="23"/>
          <w:szCs w:val="23"/>
        </w:rPr>
        <w:t xml:space="preserve"> citizens</w:t>
      </w:r>
      <w:r w:rsidR="00700DB3" w:rsidRPr="00BB7A41">
        <w:rPr>
          <w:rFonts w:ascii="Palatino Linotype" w:hAnsi="Palatino Linotype" w:cs="Arial"/>
          <w:sz w:val="23"/>
          <w:szCs w:val="23"/>
        </w:rPr>
        <w:t xml:space="preserve"> that </w:t>
      </w:r>
      <w:r w:rsidR="00DC6FE7" w:rsidRPr="00BB7A41">
        <w:rPr>
          <w:rFonts w:ascii="Palatino Linotype" w:hAnsi="Palatino Linotype" w:cs="Arial"/>
          <w:sz w:val="23"/>
          <w:szCs w:val="23"/>
        </w:rPr>
        <w:t>she</w:t>
      </w:r>
      <w:r w:rsidR="00700DB3" w:rsidRPr="00BB7A41">
        <w:rPr>
          <w:rFonts w:ascii="Palatino Linotype" w:hAnsi="Palatino Linotype" w:cs="Arial"/>
          <w:sz w:val="23"/>
          <w:szCs w:val="23"/>
        </w:rPr>
        <w:t xml:space="preserve"> governs</w:t>
      </w:r>
      <w:r w:rsidR="00BE153C" w:rsidRPr="00BB7A41">
        <w:rPr>
          <w:rFonts w:ascii="Palatino Linotype" w:hAnsi="Palatino Linotype" w:cs="Arial"/>
          <w:sz w:val="23"/>
          <w:szCs w:val="23"/>
        </w:rPr>
        <w:t>.</w:t>
      </w:r>
    </w:p>
    <w:p w14:paraId="43B66E80" w14:textId="10DDC545" w:rsidR="00560FE5" w:rsidRPr="00396D43" w:rsidRDefault="00035EBF" w:rsidP="00C57223">
      <w:pPr>
        <w:spacing w:after="120" w:line="276" w:lineRule="auto"/>
        <w:ind w:firstLine="720"/>
        <w:jc w:val="both"/>
        <w:rPr>
          <w:rFonts w:ascii="Palatino Linotype" w:hAnsi="Palatino Linotype" w:cs="Arial"/>
          <w:sz w:val="22"/>
          <w:szCs w:val="22"/>
        </w:rPr>
      </w:pPr>
      <w:r w:rsidRPr="00BB7A41">
        <w:rPr>
          <w:rFonts w:ascii="Palatino Linotype" w:hAnsi="Palatino Linotype" w:cs="Arial"/>
          <w:sz w:val="23"/>
          <w:szCs w:val="23"/>
        </w:rPr>
        <w:t xml:space="preserve">To develop this argument, </w:t>
      </w:r>
      <w:r w:rsidR="00191DEE" w:rsidRPr="00BB7A41">
        <w:rPr>
          <w:rFonts w:ascii="Palatino Linotype" w:hAnsi="Palatino Linotype" w:cs="Arial"/>
          <w:sz w:val="23"/>
          <w:szCs w:val="23"/>
        </w:rPr>
        <w:t xml:space="preserve">Mill claims that ‘the rights and interests of every or any person are only secure from being disregarded when the person interested is himself able, and habitually disposed to stand up for them’ (63). </w:t>
      </w:r>
      <w:r w:rsidR="00560FE5" w:rsidRPr="00BB7A41">
        <w:rPr>
          <w:rFonts w:ascii="Palatino Linotype" w:hAnsi="Palatino Linotype" w:cs="Arial"/>
          <w:sz w:val="23"/>
          <w:szCs w:val="23"/>
        </w:rPr>
        <w:t>The ‘ability’ to stand up for oneself comes from e</w:t>
      </w:r>
      <w:r w:rsidR="00191DEE" w:rsidRPr="00BB7A41">
        <w:rPr>
          <w:rFonts w:ascii="Palatino Linotype" w:hAnsi="Palatino Linotype" w:cs="Arial"/>
          <w:sz w:val="23"/>
          <w:szCs w:val="23"/>
        </w:rPr>
        <w:t>nfranchisement</w:t>
      </w:r>
      <w:r w:rsidR="00560FE5" w:rsidRPr="00BB7A41">
        <w:rPr>
          <w:rFonts w:ascii="Palatino Linotype" w:hAnsi="Palatino Linotype" w:cs="Arial"/>
          <w:sz w:val="23"/>
          <w:szCs w:val="23"/>
        </w:rPr>
        <w:t xml:space="preserve">: having a </w:t>
      </w:r>
      <w:r w:rsidR="00560FE5" w:rsidRPr="00BB7A41">
        <w:rPr>
          <w:rFonts w:ascii="Palatino Linotype" w:hAnsi="Palatino Linotype" w:cs="Arial"/>
          <w:i/>
          <w:iCs/>
          <w:sz w:val="23"/>
          <w:szCs w:val="23"/>
        </w:rPr>
        <w:t>vote</w:t>
      </w:r>
      <w:r w:rsidR="00560FE5" w:rsidRPr="00BB7A41">
        <w:rPr>
          <w:rFonts w:ascii="Palatino Linotype" w:hAnsi="Palatino Linotype" w:cs="Arial"/>
          <w:sz w:val="23"/>
          <w:szCs w:val="23"/>
        </w:rPr>
        <w:t xml:space="preserve"> for which government is in power gives one the </w:t>
      </w:r>
      <w:r w:rsidR="00BF79CA" w:rsidRPr="00495DA2">
        <w:rPr>
          <w:rFonts w:ascii="Palatino Linotype" w:hAnsi="Palatino Linotype" w:cs="Arial"/>
          <w:i/>
          <w:iCs/>
          <w:sz w:val="23"/>
          <w:szCs w:val="23"/>
        </w:rPr>
        <w:t>ability</w:t>
      </w:r>
      <w:r w:rsidR="00560FE5" w:rsidRPr="00BB7A41">
        <w:rPr>
          <w:rFonts w:ascii="Palatino Linotype" w:hAnsi="Palatino Linotype" w:cs="Arial"/>
          <w:sz w:val="23"/>
          <w:szCs w:val="23"/>
        </w:rPr>
        <w:t xml:space="preserve"> to represent one’s own interests such that they are not disregarded.</w:t>
      </w:r>
      <w:r w:rsidR="00746900" w:rsidRPr="00BB7A41">
        <w:rPr>
          <w:rFonts w:ascii="Palatino Linotype" w:hAnsi="Palatino Linotype" w:cs="Arial"/>
          <w:sz w:val="23"/>
          <w:szCs w:val="23"/>
        </w:rPr>
        <w:t xml:space="preserve"> Mill argues </w:t>
      </w:r>
      <w:r w:rsidR="00746900" w:rsidRPr="00396D43">
        <w:rPr>
          <w:rFonts w:ascii="Palatino Linotype" w:hAnsi="Palatino Linotype" w:cs="Arial"/>
          <w:sz w:val="22"/>
          <w:szCs w:val="22"/>
        </w:rPr>
        <w:t xml:space="preserve">that </w:t>
      </w:r>
    </w:p>
    <w:p w14:paraId="4255B093" w14:textId="4C61A163" w:rsidR="00560FE5" w:rsidRPr="00396D43" w:rsidRDefault="00746900" w:rsidP="00C57223">
      <w:pPr>
        <w:spacing w:after="120" w:line="276" w:lineRule="auto"/>
        <w:ind w:left="567" w:right="515"/>
        <w:jc w:val="both"/>
        <w:rPr>
          <w:rFonts w:ascii="Palatino Linotype" w:hAnsi="Palatino Linotype" w:cs="Arial"/>
          <w:sz w:val="22"/>
          <w:szCs w:val="22"/>
        </w:rPr>
      </w:pPr>
      <w:r w:rsidRPr="00396D43">
        <w:rPr>
          <w:rFonts w:ascii="Palatino Linotype" w:hAnsi="Palatino Linotype" w:cs="Arial"/>
          <w:sz w:val="22"/>
          <w:szCs w:val="22"/>
        </w:rPr>
        <w:t>[r]</w:t>
      </w:r>
      <w:proofErr w:type="spellStart"/>
      <w:r w:rsidR="00560FE5" w:rsidRPr="00396D43">
        <w:rPr>
          <w:rFonts w:ascii="Palatino Linotype" w:hAnsi="Palatino Linotype" w:cs="Arial"/>
          <w:sz w:val="22"/>
          <w:szCs w:val="22"/>
        </w:rPr>
        <w:t>ulers</w:t>
      </w:r>
      <w:proofErr w:type="spellEnd"/>
      <w:r w:rsidR="00560FE5" w:rsidRPr="00396D43">
        <w:rPr>
          <w:rFonts w:ascii="Palatino Linotype" w:hAnsi="Palatino Linotype" w:cs="Arial"/>
          <w:sz w:val="22"/>
          <w:szCs w:val="22"/>
        </w:rPr>
        <w:t xml:space="preserve"> and ruling classes are under a necessity of considering the interests and wishes of those who have the suffrage; but of those who are excluded, it is in their option whether they will do so or not; and, however honestly disposed, they are, </w:t>
      </w:r>
      <w:r w:rsidR="00560FE5" w:rsidRPr="00396D43">
        <w:rPr>
          <w:rFonts w:ascii="Palatino Linotype" w:hAnsi="Palatino Linotype" w:cs="Arial"/>
          <w:sz w:val="22"/>
          <w:szCs w:val="22"/>
        </w:rPr>
        <w:lastRenderedPageBreak/>
        <w:t xml:space="preserve">in general, too fully occupied with things which they </w:t>
      </w:r>
      <w:r w:rsidR="00560FE5" w:rsidRPr="00396D43">
        <w:rPr>
          <w:rFonts w:ascii="Palatino Linotype" w:hAnsi="Palatino Linotype" w:cs="Arial"/>
          <w:i/>
          <w:iCs/>
          <w:sz w:val="22"/>
          <w:szCs w:val="22"/>
        </w:rPr>
        <w:t>must</w:t>
      </w:r>
      <w:r w:rsidR="00560FE5" w:rsidRPr="00396D43">
        <w:rPr>
          <w:rFonts w:ascii="Palatino Linotype" w:hAnsi="Palatino Linotype" w:cs="Arial"/>
          <w:sz w:val="22"/>
          <w:szCs w:val="22"/>
        </w:rPr>
        <w:t xml:space="preserve"> attend to </w:t>
      </w:r>
      <w:proofErr w:type="spellStart"/>
      <w:r w:rsidR="00560FE5" w:rsidRPr="00396D43">
        <w:rPr>
          <w:rFonts w:ascii="Palatino Linotype" w:hAnsi="Palatino Linotype" w:cs="Arial"/>
          <w:sz w:val="22"/>
          <w:szCs w:val="22"/>
        </w:rPr>
        <w:t>to</w:t>
      </w:r>
      <w:proofErr w:type="spellEnd"/>
      <w:r w:rsidR="00560FE5" w:rsidRPr="00396D43">
        <w:rPr>
          <w:rFonts w:ascii="Palatino Linotype" w:hAnsi="Palatino Linotype" w:cs="Arial"/>
          <w:sz w:val="22"/>
          <w:szCs w:val="22"/>
        </w:rPr>
        <w:t xml:space="preserve"> have much room in their thoughts for </w:t>
      </w:r>
      <w:proofErr w:type="spellStart"/>
      <w:r w:rsidR="00560FE5" w:rsidRPr="00396D43">
        <w:rPr>
          <w:rFonts w:ascii="Palatino Linotype" w:hAnsi="Palatino Linotype" w:cs="Arial"/>
          <w:sz w:val="22"/>
          <w:szCs w:val="22"/>
        </w:rPr>
        <w:t>any thing</w:t>
      </w:r>
      <w:proofErr w:type="spellEnd"/>
      <w:r w:rsidR="00560FE5" w:rsidRPr="00396D43">
        <w:rPr>
          <w:rFonts w:ascii="Palatino Linotype" w:hAnsi="Palatino Linotype" w:cs="Arial"/>
          <w:sz w:val="22"/>
          <w:szCs w:val="22"/>
        </w:rPr>
        <w:t xml:space="preserve"> which they can with impunity disregard.</w:t>
      </w:r>
      <w:r w:rsidR="009A11E9" w:rsidRPr="00396D43">
        <w:rPr>
          <w:rFonts w:ascii="Palatino Linotype" w:hAnsi="Palatino Linotype" w:cs="Arial"/>
          <w:sz w:val="22"/>
          <w:szCs w:val="22"/>
        </w:rPr>
        <w:t xml:space="preserve"> (173-4)</w:t>
      </w:r>
    </w:p>
    <w:p w14:paraId="101355E4" w14:textId="38B906D3" w:rsidR="00746900" w:rsidRPr="00BB7A41" w:rsidRDefault="00746900" w:rsidP="00C57223">
      <w:pPr>
        <w:spacing w:line="276" w:lineRule="auto"/>
        <w:jc w:val="both"/>
        <w:rPr>
          <w:rFonts w:ascii="Palatino Linotype" w:hAnsi="Palatino Linotype" w:cs="Arial"/>
          <w:sz w:val="23"/>
          <w:szCs w:val="23"/>
        </w:rPr>
      </w:pPr>
      <w:r w:rsidRPr="00BB7A41">
        <w:rPr>
          <w:rFonts w:ascii="Palatino Linotype" w:hAnsi="Palatino Linotype" w:cs="Arial"/>
          <w:sz w:val="23"/>
          <w:szCs w:val="23"/>
        </w:rPr>
        <w:t>So, according to</w:t>
      </w:r>
      <w:r w:rsidR="009A11E9" w:rsidRPr="00BB7A41">
        <w:rPr>
          <w:rFonts w:ascii="Palatino Linotype" w:hAnsi="Palatino Linotype" w:cs="Arial"/>
          <w:sz w:val="23"/>
          <w:szCs w:val="23"/>
        </w:rPr>
        <w:t xml:space="preserve"> Mill</w:t>
      </w:r>
      <w:r w:rsidR="00700DB3" w:rsidRPr="00BB7A41">
        <w:rPr>
          <w:rFonts w:ascii="Palatino Linotype" w:hAnsi="Palatino Linotype" w:cs="Arial"/>
          <w:sz w:val="23"/>
          <w:szCs w:val="23"/>
        </w:rPr>
        <w:t>,</w:t>
      </w:r>
      <w:r w:rsidR="009A11E9" w:rsidRPr="00BB7A41">
        <w:rPr>
          <w:rFonts w:ascii="Palatino Linotype" w:hAnsi="Palatino Linotype" w:cs="Arial"/>
          <w:sz w:val="23"/>
          <w:szCs w:val="23"/>
        </w:rPr>
        <w:t xml:space="preserve"> if someone has the right to vote, then rulers </w:t>
      </w:r>
      <w:r w:rsidR="009D126F" w:rsidRPr="00BB7A41">
        <w:rPr>
          <w:rFonts w:ascii="Palatino Linotype" w:hAnsi="Palatino Linotype" w:cs="Arial"/>
          <w:sz w:val="23"/>
          <w:szCs w:val="23"/>
        </w:rPr>
        <w:t>have a motive</w:t>
      </w:r>
      <w:r w:rsidR="009A11E9" w:rsidRPr="00BB7A41">
        <w:rPr>
          <w:rFonts w:ascii="Palatino Linotype" w:hAnsi="Palatino Linotype" w:cs="Arial"/>
          <w:sz w:val="23"/>
          <w:szCs w:val="23"/>
        </w:rPr>
        <w:t xml:space="preserve"> to consider their interests in governmental decision</w:t>
      </w:r>
      <w:r w:rsidR="00700DB3" w:rsidRPr="00BB7A41">
        <w:rPr>
          <w:rFonts w:ascii="Palatino Linotype" w:hAnsi="Palatino Linotype" w:cs="Arial"/>
          <w:sz w:val="23"/>
          <w:szCs w:val="23"/>
        </w:rPr>
        <w:t xml:space="preserve"> </w:t>
      </w:r>
      <w:r w:rsidR="009A11E9" w:rsidRPr="00BB7A41">
        <w:rPr>
          <w:rFonts w:ascii="Palatino Linotype" w:hAnsi="Palatino Linotype" w:cs="Arial"/>
          <w:sz w:val="23"/>
          <w:szCs w:val="23"/>
        </w:rPr>
        <w:t>making</w:t>
      </w:r>
      <w:r w:rsidR="00700DB3" w:rsidRPr="00BB7A41">
        <w:rPr>
          <w:rFonts w:ascii="Palatino Linotype" w:hAnsi="Palatino Linotype" w:cs="Arial"/>
          <w:sz w:val="23"/>
          <w:szCs w:val="23"/>
        </w:rPr>
        <w:t xml:space="preserve">. </w:t>
      </w:r>
      <w:r w:rsidR="00493145" w:rsidRPr="00BB7A41">
        <w:rPr>
          <w:rFonts w:ascii="Palatino Linotype" w:hAnsi="Palatino Linotype" w:cs="Arial"/>
          <w:sz w:val="23"/>
          <w:szCs w:val="23"/>
        </w:rPr>
        <w:t xml:space="preserve">This is </w:t>
      </w:r>
      <w:r w:rsidR="0027731B" w:rsidRPr="00495DA2">
        <w:rPr>
          <w:rFonts w:ascii="Palatino Linotype" w:hAnsi="Palatino Linotype" w:cs="Arial"/>
          <w:i/>
          <w:iCs/>
          <w:sz w:val="23"/>
          <w:szCs w:val="23"/>
        </w:rPr>
        <w:t>t</w:t>
      </w:r>
      <w:r w:rsidR="00A867D9" w:rsidRPr="00495DA2">
        <w:rPr>
          <w:rFonts w:ascii="Palatino Linotype" w:hAnsi="Palatino Linotype" w:cs="Arial"/>
          <w:i/>
          <w:iCs/>
          <w:sz w:val="23"/>
          <w:szCs w:val="23"/>
        </w:rPr>
        <w:t>he Interests Argument</w:t>
      </w:r>
      <w:r w:rsidR="00A867D9" w:rsidRPr="00BB7A41">
        <w:rPr>
          <w:rFonts w:ascii="Palatino Linotype" w:hAnsi="Palatino Linotype" w:cs="Arial"/>
          <w:sz w:val="23"/>
          <w:szCs w:val="23"/>
        </w:rPr>
        <w:t>.</w:t>
      </w:r>
    </w:p>
    <w:p w14:paraId="4FBA2FAD" w14:textId="57AF7FAE" w:rsidR="00BF79CA" w:rsidRPr="00BB7A41" w:rsidRDefault="00CF1B8B" w:rsidP="00BF79CA">
      <w:pPr>
        <w:spacing w:line="276" w:lineRule="auto"/>
        <w:ind w:firstLine="720"/>
        <w:jc w:val="both"/>
        <w:rPr>
          <w:rFonts w:ascii="Palatino Linotype" w:hAnsi="Palatino Linotype" w:cs="Arial"/>
          <w:sz w:val="23"/>
          <w:szCs w:val="23"/>
        </w:rPr>
      </w:pPr>
      <w:r w:rsidRPr="00BB7A41">
        <w:rPr>
          <w:rFonts w:ascii="Palatino Linotype" w:hAnsi="Palatino Linotype" w:cs="Arial"/>
          <w:sz w:val="23"/>
          <w:szCs w:val="23"/>
        </w:rPr>
        <w:t>W</w:t>
      </w:r>
      <w:r w:rsidR="00746900" w:rsidRPr="00BB7A41">
        <w:rPr>
          <w:rFonts w:ascii="Palatino Linotype" w:hAnsi="Palatino Linotype" w:cs="Arial"/>
          <w:sz w:val="23"/>
          <w:szCs w:val="23"/>
        </w:rPr>
        <w:t>hy</w:t>
      </w:r>
      <w:r w:rsidRPr="00BB7A41">
        <w:rPr>
          <w:rFonts w:ascii="Palatino Linotype" w:hAnsi="Palatino Linotype" w:cs="Arial"/>
          <w:sz w:val="23"/>
          <w:szCs w:val="23"/>
        </w:rPr>
        <w:t xml:space="preserve"> might</w:t>
      </w:r>
      <w:r w:rsidR="00746900" w:rsidRPr="00BB7A41">
        <w:rPr>
          <w:rFonts w:ascii="Palatino Linotype" w:hAnsi="Palatino Linotype" w:cs="Arial"/>
          <w:sz w:val="23"/>
          <w:szCs w:val="23"/>
        </w:rPr>
        <w:t xml:space="preserve"> a ruling body </w:t>
      </w:r>
      <w:r w:rsidR="009D126F" w:rsidRPr="00BB7A41">
        <w:rPr>
          <w:rFonts w:ascii="Palatino Linotype" w:hAnsi="Palatino Linotype" w:cs="Arial"/>
          <w:sz w:val="23"/>
          <w:szCs w:val="23"/>
        </w:rPr>
        <w:t>be motivated to</w:t>
      </w:r>
      <w:r w:rsidR="006163E2" w:rsidRPr="00BB7A41">
        <w:rPr>
          <w:rFonts w:ascii="Palatino Linotype" w:hAnsi="Palatino Linotype" w:cs="Arial"/>
          <w:sz w:val="23"/>
          <w:szCs w:val="23"/>
        </w:rPr>
        <w:t xml:space="preserve"> </w:t>
      </w:r>
      <w:r w:rsidR="00746900" w:rsidRPr="00BB7A41">
        <w:rPr>
          <w:rFonts w:ascii="Palatino Linotype" w:hAnsi="Palatino Linotype" w:cs="Arial"/>
          <w:sz w:val="23"/>
          <w:szCs w:val="23"/>
        </w:rPr>
        <w:t xml:space="preserve">take into account the interests of </w:t>
      </w:r>
      <w:r w:rsidR="00700DB3" w:rsidRPr="00BB7A41">
        <w:rPr>
          <w:rFonts w:ascii="Palatino Linotype" w:hAnsi="Palatino Linotype" w:cs="Arial"/>
          <w:sz w:val="23"/>
          <w:szCs w:val="23"/>
        </w:rPr>
        <w:t>its citizens</w:t>
      </w:r>
      <w:r w:rsidR="00746900" w:rsidRPr="00BB7A41">
        <w:rPr>
          <w:rFonts w:ascii="Palatino Linotype" w:hAnsi="Palatino Linotype" w:cs="Arial"/>
          <w:sz w:val="23"/>
          <w:szCs w:val="23"/>
        </w:rPr>
        <w:t xml:space="preserve"> simply because the</w:t>
      </w:r>
      <w:r w:rsidR="00495DA2">
        <w:rPr>
          <w:rFonts w:ascii="Palatino Linotype" w:hAnsi="Palatino Linotype" w:cs="Arial"/>
          <w:sz w:val="23"/>
          <w:szCs w:val="23"/>
        </w:rPr>
        <w:t xml:space="preserve"> citizens</w:t>
      </w:r>
      <w:r w:rsidR="00746900" w:rsidRPr="00BB7A41">
        <w:rPr>
          <w:rFonts w:ascii="Palatino Linotype" w:hAnsi="Palatino Linotype" w:cs="Arial"/>
          <w:sz w:val="23"/>
          <w:szCs w:val="23"/>
        </w:rPr>
        <w:t xml:space="preserve"> have voting rights</w:t>
      </w:r>
      <w:r w:rsidRPr="00BB7A41">
        <w:rPr>
          <w:rFonts w:ascii="Palatino Linotype" w:hAnsi="Palatino Linotype" w:cs="Arial"/>
          <w:sz w:val="23"/>
          <w:szCs w:val="23"/>
        </w:rPr>
        <w:t>?</w:t>
      </w:r>
      <w:r w:rsidR="009A11E9" w:rsidRPr="00BB7A41">
        <w:rPr>
          <w:rFonts w:ascii="Palatino Linotype" w:hAnsi="Palatino Linotype" w:cs="Arial"/>
          <w:sz w:val="23"/>
          <w:szCs w:val="23"/>
        </w:rPr>
        <w:t xml:space="preserve"> </w:t>
      </w:r>
      <w:r w:rsidR="00BF79CA" w:rsidRPr="00BB7A41">
        <w:rPr>
          <w:rFonts w:ascii="Palatino Linotype" w:hAnsi="Palatino Linotype" w:cs="Arial"/>
          <w:sz w:val="23"/>
          <w:szCs w:val="23"/>
        </w:rPr>
        <w:t>When contrasting representative government with despotism, Mill claims that ‘human beings are only secure from evil at the hands of others in proportion as they have the power of being, and are, self-</w:t>
      </w:r>
      <w:r w:rsidR="00BF79CA" w:rsidRPr="00BB7A41">
        <w:rPr>
          <w:rFonts w:ascii="Palatino Linotype" w:hAnsi="Palatino Linotype" w:cs="Arial"/>
          <w:i/>
          <w:iCs/>
          <w:sz w:val="23"/>
          <w:szCs w:val="23"/>
        </w:rPr>
        <w:t>protecting</w:t>
      </w:r>
      <w:r w:rsidR="00BF79CA" w:rsidRPr="00BB7A41">
        <w:rPr>
          <w:rFonts w:ascii="Palatino Linotype" w:hAnsi="Palatino Linotype" w:cs="Arial"/>
          <w:sz w:val="23"/>
          <w:szCs w:val="23"/>
        </w:rPr>
        <w:t>’ (63). Th</w:t>
      </w:r>
      <w:r w:rsidR="00495DA2">
        <w:rPr>
          <w:rFonts w:ascii="Palatino Linotype" w:hAnsi="Palatino Linotype" w:cs="Arial"/>
          <w:sz w:val="23"/>
          <w:szCs w:val="23"/>
        </w:rPr>
        <w:t>e</w:t>
      </w:r>
      <w:r w:rsidR="00BF79CA" w:rsidRPr="00BB7A41">
        <w:rPr>
          <w:rFonts w:ascii="Palatino Linotype" w:hAnsi="Palatino Linotype" w:cs="Arial"/>
          <w:sz w:val="23"/>
          <w:szCs w:val="23"/>
        </w:rPr>
        <w:t xml:space="preserve"> idea here</w:t>
      </w:r>
      <w:r w:rsidR="00960DFB">
        <w:rPr>
          <w:rFonts w:ascii="Palatino Linotype" w:hAnsi="Palatino Linotype" w:cs="Arial"/>
          <w:sz w:val="23"/>
          <w:szCs w:val="23"/>
        </w:rPr>
        <w:t xml:space="preserve"> is</w:t>
      </w:r>
      <w:r w:rsidR="00BF79CA" w:rsidRPr="00BB7A41">
        <w:rPr>
          <w:rFonts w:ascii="Palatino Linotype" w:hAnsi="Palatino Linotype" w:cs="Arial"/>
          <w:sz w:val="23"/>
          <w:szCs w:val="23"/>
        </w:rPr>
        <w:t xml:space="preserve"> that the governed are protected from their rulers if they have the capacity to remove those rulers from power, and voting rights give the governed that power. </w:t>
      </w:r>
      <w:r w:rsidR="00495DA2">
        <w:rPr>
          <w:rFonts w:ascii="Palatino Linotype" w:hAnsi="Palatino Linotype" w:cs="Arial"/>
          <w:sz w:val="23"/>
          <w:szCs w:val="23"/>
        </w:rPr>
        <w:t>Another way this is put is that</w:t>
      </w:r>
      <w:r w:rsidR="00BF79CA" w:rsidRPr="00BB7A41">
        <w:rPr>
          <w:rFonts w:ascii="Palatino Linotype" w:hAnsi="Palatino Linotype" w:cs="Arial"/>
          <w:sz w:val="23"/>
          <w:szCs w:val="23"/>
        </w:rPr>
        <w:t xml:space="preserve"> the capacity to remove rulers from power keeps the rulers accountable in their actions. It is in this way that citizens are ‘self-protecting’ and ‘secure from evil at the hands of’ governing powers. And because of th</w:t>
      </w:r>
      <w:r w:rsidR="00495DA2">
        <w:rPr>
          <w:rFonts w:ascii="Palatino Linotype" w:hAnsi="Palatino Linotype" w:cs="Arial"/>
          <w:sz w:val="23"/>
          <w:szCs w:val="23"/>
        </w:rPr>
        <w:t>e</w:t>
      </w:r>
      <w:r w:rsidR="00BF79CA" w:rsidRPr="00BB7A41">
        <w:rPr>
          <w:rFonts w:ascii="Palatino Linotype" w:hAnsi="Palatino Linotype" w:cs="Arial"/>
          <w:sz w:val="23"/>
          <w:szCs w:val="23"/>
        </w:rPr>
        <w:t xml:space="preserve"> self-protecting security</w:t>
      </w:r>
      <w:r w:rsidR="00495DA2">
        <w:rPr>
          <w:rFonts w:ascii="Palatino Linotype" w:hAnsi="Palatino Linotype" w:cs="Arial"/>
          <w:sz w:val="23"/>
          <w:szCs w:val="23"/>
        </w:rPr>
        <w:t xml:space="preserve"> citizens have through suffrage</w:t>
      </w:r>
      <w:r w:rsidR="00BF79CA" w:rsidRPr="00BB7A41">
        <w:rPr>
          <w:rFonts w:ascii="Palatino Linotype" w:hAnsi="Palatino Linotype" w:cs="Arial"/>
          <w:sz w:val="23"/>
          <w:szCs w:val="23"/>
        </w:rPr>
        <w:t>, rulers must consider the</w:t>
      </w:r>
      <w:r w:rsidR="00495DA2">
        <w:rPr>
          <w:rFonts w:ascii="Palatino Linotype" w:hAnsi="Palatino Linotype" w:cs="Arial"/>
          <w:sz w:val="23"/>
          <w:szCs w:val="23"/>
        </w:rPr>
        <w:t>ir</w:t>
      </w:r>
      <w:r w:rsidR="00BF79CA" w:rsidRPr="00BB7A41">
        <w:rPr>
          <w:rFonts w:ascii="Palatino Linotype" w:hAnsi="Palatino Linotype" w:cs="Arial"/>
          <w:sz w:val="23"/>
          <w:szCs w:val="23"/>
        </w:rPr>
        <w:t xml:space="preserve"> interests if they want to remain in or gain power. If they </w:t>
      </w:r>
      <w:r w:rsidR="00F126FA">
        <w:rPr>
          <w:rFonts w:ascii="Palatino Linotype" w:hAnsi="Palatino Linotype" w:cs="Arial"/>
          <w:sz w:val="23"/>
          <w:szCs w:val="23"/>
        </w:rPr>
        <w:t>do not</w:t>
      </w:r>
      <w:r w:rsidR="00BF79CA" w:rsidRPr="00BB7A41">
        <w:rPr>
          <w:rFonts w:ascii="Palatino Linotype" w:hAnsi="Palatino Linotype" w:cs="Arial"/>
          <w:sz w:val="23"/>
          <w:szCs w:val="23"/>
        </w:rPr>
        <w:t>, then they risk being de-elected</w:t>
      </w:r>
      <w:r w:rsidR="00495DA2">
        <w:rPr>
          <w:rFonts w:ascii="Palatino Linotype" w:hAnsi="Palatino Linotype" w:cs="Arial"/>
          <w:sz w:val="23"/>
          <w:szCs w:val="23"/>
        </w:rPr>
        <w:t>,</w:t>
      </w:r>
      <w:r w:rsidR="00BF79CA" w:rsidRPr="00BB7A41">
        <w:rPr>
          <w:rFonts w:ascii="Palatino Linotype" w:hAnsi="Palatino Linotype" w:cs="Arial"/>
          <w:sz w:val="23"/>
          <w:szCs w:val="23"/>
        </w:rPr>
        <w:t xml:space="preserve"> or no</w:t>
      </w:r>
      <w:r w:rsidR="00495DA2">
        <w:rPr>
          <w:rFonts w:ascii="Palatino Linotype" w:hAnsi="Palatino Linotype" w:cs="Arial"/>
          <w:sz w:val="23"/>
          <w:szCs w:val="23"/>
        </w:rPr>
        <w:t xml:space="preserve">t </w:t>
      </w:r>
      <w:r w:rsidR="00BF79CA" w:rsidRPr="00BB7A41">
        <w:rPr>
          <w:rFonts w:ascii="Palatino Linotype" w:hAnsi="Palatino Linotype" w:cs="Arial"/>
          <w:sz w:val="23"/>
          <w:szCs w:val="23"/>
        </w:rPr>
        <w:t xml:space="preserve">elected, and hence removed from or not given power. Call this </w:t>
      </w:r>
      <w:r w:rsidR="00BF79CA" w:rsidRPr="00495DA2">
        <w:rPr>
          <w:rFonts w:ascii="Palatino Linotype" w:hAnsi="Palatino Linotype" w:cs="Arial"/>
          <w:i/>
          <w:iCs/>
          <w:sz w:val="23"/>
          <w:szCs w:val="23"/>
        </w:rPr>
        <w:t>the Depowering Reaso</w:t>
      </w:r>
      <w:r w:rsidR="00495DA2">
        <w:rPr>
          <w:rFonts w:ascii="Palatino Linotype" w:hAnsi="Palatino Linotype" w:cs="Arial"/>
          <w:i/>
          <w:iCs/>
          <w:sz w:val="23"/>
          <w:szCs w:val="23"/>
        </w:rPr>
        <w:t>n</w:t>
      </w:r>
      <w:r w:rsidR="00BF79CA" w:rsidRPr="00BB7A41">
        <w:rPr>
          <w:rFonts w:ascii="Palatino Linotype" w:hAnsi="Palatino Linotype" w:cs="Arial"/>
          <w:sz w:val="23"/>
          <w:szCs w:val="23"/>
        </w:rPr>
        <w:t>.</w:t>
      </w:r>
    </w:p>
    <w:p w14:paraId="38C2E775" w14:textId="77777777" w:rsidR="00EF5871" w:rsidRPr="00495DA2" w:rsidRDefault="00EF5871" w:rsidP="00EF5871">
      <w:pPr>
        <w:spacing w:after="120" w:line="276" w:lineRule="auto"/>
        <w:ind w:firstLine="720"/>
        <w:jc w:val="both"/>
        <w:rPr>
          <w:rFonts w:ascii="Palatino Linotype" w:hAnsi="Palatino Linotype" w:cs="Arial"/>
          <w:sz w:val="23"/>
          <w:szCs w:val="23"/>
        </w:rPr>
      </w:pPr>
      <w:r w:rsidRPr="00495DA2">
        <w:rPr>
          <w:rFonts w:ascii="Palatino Linotype" w:hAnsi="Palatino Linotype" w:cs="Arial"/>
          <w:sz w:val="23"/>
          <w:szCs w:val="23"/>
        </w:rPr>
        <w:t>It will be useful to state the Interests Argument as clearly as possible:</w:t>
      </w:r>
    </w:p>
    <w:p w14:paraId="28363D29" w14:textId="1C8BE15E" w:rsidR="00EF5871" w:rsidRPr="00BB7A41" w:rsidRDefault="00495DA2" w:rsidP="00EF5871">
      <w:pPr>
        <w:pStyle w:val="ListParagraph"/>
        <w:numPr>
          <w:ilvl w:val="0"/>
          <w:numId w:val="4"/>
        </w:numPr>
        <w:spacing w:after="120" w:line="276" w:lineRule="auto"/>
        <w:jc w:val="both"/>
        <w:rPr>
          <w:rFonts w:ascii="Palatino Linotype" w:hAnsi="Palatino Linotype" w:cs="Arial"/>
          <w:sz w:val="23"/>
          <w:szCs w:val="23"/>
        </w:rPr>
      </w:pPr>
      <w:r>
        <w:rPr>
          <w:rFonts w:ascii="Palatino Linotype" w:hAnsi="Palatino Linotype" w:cs="Arial"/>
          <w:sz w:val="23"/>
          <w:szCs w:val="23"/>
        </w:rPr>
        <w:t>U</w:t>
      </w:r>
      <w:r w:rsidR="00EF5871" w:rsidRPr="00BB7A41">
        <w:rPr>
          <w:rFonts w:ascii="Palatino Linotype" w:hAnsi="Palatino Linotype" w:cs="Arial"/>
          <w:sz w:val="23"/>
          <w:szCs w:val="23"/>
        </w:rPr>
        <w:t xml:space="preserve">nder universal suffrage almost all groups have the right to </w:t>
      </w:r>
      <w:proofErr w:type="gramStart"/>
      <w:r w:rsidR="00EF5871" w:rsidRPr="00BB7A41">
        <w:rPr>
          <w:rFonts w:ascii="Palatino Linotype" w:hAnsi="Palatino Linotype" w:cs="Arial"/>
          <w:sz w:val="23"/>
          <w:szCs w:val="23"/>
        </w:rPr>
        <w:t>vote;</w:t>
      </w:r>
      <w:proofErr w:type="gramEnd"/>
    </w:p>
    <w:p w14:paraId="43D51693" w14:textId="61BB211B" w:rsidR="00EF5871" w:rsidRPr="00BB7A41" w:rsidRDefault="00495DA2" w:rsidP="00EF5871">
      <w:pPr>
        <w:pStyle w:val="ListParagraph"/>
        <w:numPr>
          <w:ilvl w:val="0"/>
          <w:numId w:val="4"/>
        </w:numPr>
        <w:spacing w:after="120" w:line="276" w:lineRule="auto"/>
        <w:jc w:val="both"/>
        <w:rPr>
          <w:rFonts w:ascii="Palatino Linotype" w:hAnsi="Palatino Linotype" w:cs="Arial"/>
          <w:sz w:val="23"/>
          <w:szCs w:val="23"/>
        </w:rPr>
      </w:pPr>
      <w:r>
        <w:rPr>
          <w:rFonts w:ascii="Palatino Linotype" w:hAnsi="Palatino Linotype" w:cs="Arial"/>
          <w:sz w:val="23"/>
          <w:szCs w:val="23"/>
        </w:rPr>
        <w:t>I</w:t>
      </w:r>
      <w:r w:rsidR="00EF5871" w:rsidRPr="00BB7A41">
        <w:rPr>
          <w:rFonts w:ascii="Palatino Linotype" w:hAnsi="Palatino Linotype" w:cs="Arial"/>
          <w:sz w:val="23"/>
          <w:szCs w:val="23"/>
        </w:rPr>
        <w:t>f a group has the right to vote</w:t>
      </w:r>
      <w:r w:rsidR="00CE4F31">
        <w:rPr>
          <w:rFonts w:ascii="Palatino Linotype" w:hAnsi="Palatino Linotype" w:cs="Arial"/>
          <w:sz w:val="23"/>
          <w:szCs w:val="23"/>
        </w:rPr>
        <w:t>,</w:t>
      </w:r>
      <w:r w:rsidR="00EF5871" w:rsidRPr="00BB7A41">
        <w:rPr>
          <w:rFonts w:ascii="Palatino Linotype" w:hAnsi="Palatino Linotype" w:cs="Arial"/>
          <w:sz w:val="23"/>
          <w:szCs w:val="23"/>
        </w:rPr>
        <w:t xml:space="preserve"> then</w:t>
      </w:r>
      <w:r w:rsidR="00CE4F31">
        <w:rPr>
          <w:rFonts w:ascii="Palatino Linotype" w:hAnsi="Palatino Linotype" w:cs="Arial"/>
          <w:sz w:val="23"/>
          <w:szCs w:val="23"/>
        </w:rPr>
        <w:t xml:space="preserve"> this gives</w:t>
      </w:r>
      <w:r w:rsidR="00EF5871" w:rsidRPr="00BB7A41">
        <w:rPr>
          <w:rFonts w:ascii="Palatino Linotype" w:hAnsi="Palatino Linotype" w:cs="Arial"/>
          <w:sz w:val="23"/>
          <w:szCs w:val="23"/>
        </w:rPr>
        <w:t xml:space="preserve"> rulers a significant motive to consider the group’s interests in their governmental decision </w:t>
      </w:r>
      <w:proofErr w:type="gramStart"/>
      <w:r w:rsidR="00EF5871" w:rsidRPr="00BB7A41">
        <w:rPr>
          <w:rFonts w:ascii="Palatino Linotype" w:hAnsi="Palatino Linotype" w:cs="Arial"/>
          <w:sz w:val="23"/>
          <w:szCs w:val="23"/>
        </w:rPr>
        <w:t>making;</w:t>
      </w:r>
      <w:proofErr w:type="gramEnd"/>
    </w:p>
    <w:p w14:paraId="22CDD286" w14:textId="62F1ED96" w:rsidR="00EF5871" w:rsidRPr="00BB7A41" w:rsidRDefault="00495DA2" w:rsidP="00EF5871">
      <w:pPr>
        <w:pStyle w:val="ListParagraph"/>
        <w:numPr>
          <w:ilvl w:val="0"/>
          <w:numId w:val="4"/>
        </w:numPr>
        <w:spacing w:after="120" w:line="276" w:lineRule="auto"/>
        <w:jc w:val="both"/>
        <w:rPr>
          <w:rFonts w:ascii="Palatino Linotype" w:hAnsi="Palatino Linotype" w:cs="Arial"/>
          <w:sz w:val="23"/>
          <w:szCs w:val="23"/>
        </w:rPr>
      </w:pPr>
      <w:r>
        <w:rPr>
          <w:rFonts w:ascii="Palatino Linotype" w:hAnsi="Palatino Linotype" w:cs="Arial"/>
          <w:sz w:val="23"/>
          <w:szCs w:val="23"/>
        </w:rPr>
        <w:t>T</w:t>
      </w:r>
      <w:r w:rsidR="00EF5871" w:rsidRPr="00BB7A41">
        <w:rPr>
          <w:rFonts w:ascii="Palatino Linotype" w:hAnsi="Palatino Linotype" w:cs="Arial"/>
          <w:sz w:val="23"/>
          <w:szCs w:val="23"/>
        </w:rPr>
        <w:t xml:space="preserve">herefore, under universal suffrage, rulers </w:t>
      </w:r>
      <w:r w:rsidR="00CE4F31">
        <w:rPr>
          <w:rFonts w:ascii="Palatino Linotype" w:hAnsi="Palatino Linotype" w:cs="Arial"/>
          <w:sz w:val="23"/>
          <w:szCs w:val="23"/>
        </w:rPr>
        <w:t>are given, by a group’s right to vote,</w:t>
      </w:r>
      <w:r w:rsidR="00EF5871" w:rsidRPr="00BB7A41">
        <w:rPr>
          <w:rFonts w:ascii="Palatino Linotype" w:hAnsi="Palatino Linotype" w:cs="Arial"/>
          <w:sz w:val="23"/>
          <w:szCs w:val="23"/>
        </w:rPr>
        <w:t xml:space="preserve"> a significant motive to consider </w:t>
      </w:r>
      <w:r w:rsidR="00CE4F31">
        <w:rPr>
          <w:rFonts w:ascii="Palatino Linotype" w:hAnsi="Palatino Linotype" w:cs="Arial"/>
          <w:sz w:val="23"/>
          <w:szCs w:val="23"/>
        </w:rPr>
        <w:t>the enfranchised</w:t>
      </w:r>
      <w:r w:rsidR="00EF5871" w:rsidRPr="00BB7A41">
        <w:rPr>
          <w:rFonts w:ascii="Palatino Linotype" w:hAnsi="Palatino Linotype" w:cs="Arial"/>
          <w:sz w:val="23"/>
          <w:szCs w:val="23"/>
        </w:rPr>
        <w:t xml:space="preserve"> groups’ interests in their governmental decision making.</w:t>
      </w:r>
    </w:p>
    <w:p w14:paraId="4D1223D7" w14:textId="6D973E76" w:rsidR="00EF5871" w:rsidRPr="00495DA2" w:rsidRDefault="00EF5871" w:rsidP="00EF5871">
      <w:pPr>
        <w:spacing w:after="120" w:line="276" w:lineRule="auto"/>
        <w:jc w:val="both"/>
        <w:rPr>
          <w:rFonts w:ascii="Palatino Linotype" w:hAnsi="Palatino Linotype" w:cs="Arial"/>
          <w:sz w:val="23"/>
          <w:szCs w:val="23"/>
        </w:rPr>
      </w:pPr>
      <w:r w:rsidRPr="00495DA2">
        <w:rPr>
          <w:rFonts w:ascii="Palatino Linotype" w:hAnsi="Palatino Linotype" w:cs="Arial"/>
          <w:sz w:val="23"/>
          <w:szCs w:val="23"/>
        </w:rPr>
        <w:t xml:space="preserve">And (2) </w:t>
      </w:r>
      <w:r w:rsidR="00CE4F31">
        <w:rPr>
          <w:rFonts w:ascii="Palatino Linotype" w:hAnsi="Palatino Linotype" w:cs="Arial"/>
          <w:sz w:val="23"/>
          <w:szCs w:val="23"/>
        </w:rPr>
        <w:t>is</w:t>
      </w:r>
      <w:r w:rsidRPr="00495DA2">
        <w:rPr>
          <w:rFonts w:ascii="Palatino Linotype" w:hAnsi="Palatino Linotype" w:cs="Arial"/>
          <w:sz w:val="23"/>
          <w:szCs w:val="23"/>
        </w:rPr>
        <w:t xml:space="preserve"> true, according to the Depowering Reason, because</w:t>
      </w:r>
    </w:p>
    <w:p w14:paraId="4BF5BBAF" w14:textId="77777777" w:rsidR="00EF5871" w:rsidRPr="00BB7A41" w:rsidRDefault="00EF5871" w:rsidP="00EF5871">
      <w:pPr>
        <w:spacing w:after="120" w:line="276" w:lineRule="auto"/>
        <w:ind w:left="567"/>
        <w:jc w:val="both"/>
        <w:rPr>
          <w:rFonts w:ascii="Palatino Linotype" w:hAnsi="Palatino Linotype" w:cs="Arial"/>
          <w:sz w:val="23"/>
          <w:szCs w:val="23"/>
        </w:rPr>
      </w:pPr>
      <w:r w:rsidRPr="00BB7A41">
        <w:rPr>
          <w:rFonts w:ascii="Palatino Linotype" w:hAnsi="Palatino Linotype" w:cs="Arial"/>
          <w:sz w:val="23"/>
          <w:szCs w:val="23"/>
        </w:rPr>
        <w:t>suffrage gives citizens the capacity to remove rulers from power, or to empower new rulers, and so if rulers want to remain in or gain power, they must cater to the interests of groups of citizens with suffrage.</w:t>
      </w:r>
    </w:p>
    <w:p w14:paraId="619FDDDA" w14:textId="0257B22D" w:rsidR="00BF79CA" w:rsidRPr="00BB7A41" w:rsidRDefault="00EF5871" w:rsidP="00BF79CA">
      <w:pPr>
        <w:spacing w:line="276" w:lineRule="auto"/>
        <w:jc w:val="both"/>
        <w:rPr>
          <w:rFonts w:ascii="Palatino Linotype" w:hAnsi="Palatino Linotype" w:cs="Arial"/>
          <w:sz w:val="23"/>
          <w:szCs w:val="23"/>
        </w:rPr>
      </w:pPr>
      <w:r w:rsidRPr="00BB7A41">
        <w:rPr>
          <w:rFonts w:ascii="Palatino Linotype" w:hAnsi="Palatino Linotype" w:cs="Arial"/>
          <w:sz w:val="23"/>
          <w:szCs w:val="23"/>
        </w:rPr>
        <w:t xml:space="preserve">So, when groups of people have voting rights, governments have a particular incentive to take those groups of people into account in their political decision making, because those groups can remove the government from power. The result may be better rights or more investment in local infrastructure, leading to better life outcomes. It </w:t>
      </w:r>
      <w:r w:rsidR="00F126FA">
        <w:rPr>
          <w:rFonts w:ascii="Palatino Linotype" w:hAnsi="Palatino Linotype" w:cs="Arial"/>
          <w:sz w:val="23"/>
          <w:szCs w:val="23"/>
        </w:rPr>
        <w:t>does not</w:t>
      </w:r>
      <w:r w:rsidRPr="00BB7A41">
        <w:rPr>
          <w:rFonts w:ascii="Palatino Linotype" w:hAnsi="Palatino Linotype" w:cs="Arial"/>
          <w:sz w:val="23"/>
          <w:szCs w:val="23"/>
        </w:rPr>
        <w:t xml:space="preserve"> matter whether or not the groups of people actually vote in a particular election. Their enfranchisement is enough to act as an incentive for governments to take their interests into account since they </w:t>
      </w:r>
      <w:r w:rsidRPr="00BB7A41">
        <w:rPr>
          <w:rFonts w:ascii="Palatino Linotype" w:hAnsi="Palatino Linotype" w:cs="Arial"/>
          <w:i/>
          <w:iCs/>
          <w:sz w:val="23"/>
          <w:szCs w:val="23"/>
        </w:rPr>
        <w:t>could</w:t>
      </w:r>
      <w:r w:rsidRPr="00BB7A41">
        <w:rPr>
          <w:rFonts w:ascii="Palatino Linotype" w:hAnsi="Palatino Linotype" w:cs="Arial"/>
          <w:sz w:val="23"/>
          <w:szCs w:val="23"/>
        </w:rPr>
        <w:t xml:space="preserve"> vote to remove the current government from power if their interests are harmed or not satisfied. </w:t>
      </w:r>
      <w:r w:rsidR="00BF79CA" w:rsidRPr="00BB7A41">
        <w:rPr>
          <w:rFonts w:ascii="Palatino Linotype" w:hAnsi="Palatino Linotype" w:cs="Arial"/>
          <w:sz w:val="23"/>
          <w:szCs w:val="23"/>
        </w:rPr>
        <w:t>Th</w:t>
      </w:r>
      <w:r w:rsidRPr="00BB7A41">
        <w:rPr>
          <w:rFonts w:ascii="Palatino Linotype" w:hAnsi="Palatino Linotype" w:cs="Arial"/>
          <w:sz w:val="23"/>
          <w:szCs w:val="23"/>
        </w:rPr>
        <w:t>is</w:t>
      </w:r>
      <w:r w:rsidR="00BF79CA" w:rsidRPr="00BB7A41">
        <w:rPr>
          <w:rFonts w:ascii="Palatino Linotype" w:hAnsi="Palatino Linotype" w:cs="Arial"/>
          <w:sz w:val="23"/>
          <w:szCs w:val="23"/>
        </w:rPr>
        <w:t xml:space="preserve"> motive is not sufficient to ensure that those citizens’ interests </w:t>
      </w:r>
      <w:r w:rsidR="00BF79CA" w:rsidRPr="00BB7A41">
        <w:rPr>
          <w:rFonts w:ascii="Palatino Linotype" w:hAnsi="Palatino Linotype" w:cs="Arial"/>
          <w:i/>
          <w:iCs/>
          <w:sz w:val="23"/>
          <w:szCs w:val="23"/>
        </w:rPr>
        <w:t>will be</w:t>
      </w:r>
      <w:r w:rsidR="00BF79CA" w:rsidRPr="00BB7A41">
        <w:rPr>
          <w:rFonts w:ascii="Palatino Linotype" w:hAnsi="Palatino Linotype" w:cs="Arial"/>
          <w:sz w:val="23"/>
          <w:szCs w:val="23"/>
        </w:rPr>
        <w:t xml:space="preserve"> secured. The rulers will have to balance those interests against </w:t>
      </w:r>
      <w:r w:rsidR="00BF79CA" w:rsidRPr="00BB7A41">
        <w:rPr>
          <w:rFonts w:ascii="Palatino Linotype" w:hAnsi="Palatino Linotype" w:cs="Arial"/>
          <w:sz w:val="23"/>
          <w:szCs w:val="23"/>
        </w:rPr>
        <w:lastRenderedPageBreak/>
        <w:t>other demands, and the motivation may be weaker or stronger under different circumstances. Nevertheless, without enfranchisement, the rulers would lack this distinctive motivation, and given that the rulers, or would-be rulers, face to lose or gain power, this motivation is significant.</w:t>
      </w:r>
    </w:p>
    <w:p w14:paraId="02743827" w14:textId="4B7C96A3" w:rsidR="000B61EB" w:rsidRPr="00BB7A41" w:rsidRDefault="000B61EB" w:rsidP="00BF79CA">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t xml:space="preserve">For the purposes of this paper, I will refer to the benefits identified in the Interests Argument, and explained by the Depowering Reason, as </w:t>
      </w:r>
      <w:r w:rsidRPr="001E5437">
        <w:rPr>
          <w:rFonts w:ascii="Palatino Linotype" w:hAnsi="Palatino Linotype" w:cs="Arial"/>
          <w:sz w:val="21"/>
          <w:szCs w:val="21"/>
        </w:rPr>
        <w:t>INTEREST</w:t>
      </w:r>
      <w:r w:rsidRPr="00BB7A41">
        <w:rPr>
          <w:rFonts w:ascii="Palatino Linotype" w:hAnsi="Palatino Linotype" w:cs="Arial"/>
          <w:sz w:val="23"/>
          <w:szCs w:val="23"/>
        </w:rPr>
        <w:t xml:space="preserve">. Note that governments have multiple incentives to act in the interests of the citizens governed. They may be benevolent, or desire to look good to other nations, or may want their nation to flourish </w:t>
      </w:r>
      <w:r w:rsidR="001E5437">
        <w:rPr>
          <w:rFonts w:ascii="Palatino Linotype" w:hAnsi="Palatino Linotype" w:cs="Arial"/>
          <w:sz w:val="23"/>
          <w:szCs w:val="23"/>
        </w:rPr>
        <w:t xml:space="preserve">socially and </w:t>
      </w:r>
      <w:r w:rsidRPr="00BB7A41">
        <w:rPr>
          <w:rFonts w:ascii="Palatino Linotype" w:hAnsi="Palatino Linotype" w:cs="Arial"/>
          <w:sz w:val="23"/>
          <w:szCs w:val="23"/>
        </w:rPr>
        <w:t xml:space="preserve">economically. But the benefit to citizens identified by </w:t>
      </w:r>
      <w:r w:rsidRPr="001E5437">
        <w:rPr>
          <w:rFonts w:ascii="Palatino Linotype" w:hAnsi="Palatino Linotype" w:cs="Arial"/>
          <w:sz w:val="21"/>
          <w:szCs w:val="21"/>
        </w:rPr>
        <w:t xml:space="preserve">INTEREST </w:t>
      </w:r>
      <w:r w:rsidRPr="00BB7A41">
        <w:rPr>
          <w:rFonts w:ascii="Palatino Linotype" w:hAnsi="Palatino Linotype" w:cs="Arial"/>
          <w:sz w:val="23"/>
          <w:szCs w:val="23"/>
        </w:rPr>
        <w:t xml:space="preserve">is </w:t>
      </w:r>
      <w:r w:rsidR="001E5437">
        <w:rPr>
          <w:rFonts w:ascii="Palatino Linotype" w:hAnsi="Palatino Linotype" w:cs="Arial"/>
          <w:sz w:val="23"/>
          <w:szCs w:val="23"/>
        </w:rPr>
        <w:t xml:space="preserve">distinctive from these: it is </w:t>
      </w:r>
      <w:r w:rsidRPr="00BB7A41">
        <w:rPr>
          <w:rFonts w:ascii="Palatino Linotype" w:hAnsi="Palatino Linotype" w:cs="Arial"/>
          <w:sz w:val="23"/>
          <w:szCs w:val="23"/>
        </w:rPr>
        <w:t>that governments</w:t>
      </w:r>
      <w:r w:rsidR="001E5437">
        <w:rPr>
          <w:rFonts w:ascii="Palatino Linotype" w:hAnsi="Palatino Linotype" w:cs="Arial"/>
          <w:sz w:val="23"/>
          <w:szCs w:val="23"/>
        </w:rPr>
        <w:t xml:space="preserve"> have a</w:t>
      </w:r>
      <w:r w:rsidR="00BA294F">
        <w:rPr>
          <w:rFonts w:ascii="Palatino Linotype" w:hAnsi="Palatino Linotype" w:cs="Arial"/>
          <w:sz w:val="23"/>
          <w:szCs w:val="23"/>
        </w:rPr>
        <w:t>n electoral</w:t>
      </w:r>
      <w:r w:rsidR="001E5437">
        <w:rPr>
          <w:rFonts w:ascii="Palatino Linotype" w:hAnsi="Palatino Linotype" w:cs="Arial"/>
          <w:sz w:val="23"/>
          <w:szCs w:val="23"/>
        </w:rPr>
        <w:t xml:space="preserve"> motive</w:t>
      </w:r>
      <w:r w:rsidRPr="00BB7A41">
        <w:rPr>
          <w:rFonts w:ascii="Palatino Linotype" w:hAnsi="Palatino Linotype" w:cs="Arial"/>
          <w:sz w:val="23"/>
          <w:szCs w:val="23"/>
        </w:rPr>
        <w:t xml:space="preserve"> to act in the interests of the citizens governed given that they may lose </w:t>
      </w:r>
      <w:proofErr w:type="gramStart"/>
      <w:r w:rsidRPr="00BB7A41">
        <w:rPr>
          <w:rFonts w:ascii="Palatino Linotype" w:hAnsi="Palatino Linotype" w:cs="Arial"/>
          <w:sz w:val="23"/>
          <w:szCs w:val="23"/>
        </w:rPr>
        <w:t>power, or</w:t>
      </w:r>
      <w:proofErr w:type="gramEnd"/>
      <w:r w:rsidRPr="00BB7A41">
        <w:rPr>
          <w:rFonts w:ascii="Palatino Linotype" w:hAnsi="Palatino Linotype" w:cs="Arial"/>
          <w:sz w:val="23"/>
          <w:szCs w:val="23"/>
        </w:rPr>
        <w:t xml:space="preserve"> fail to gain it if they are a party vying for power</w:t>
      </w:r>
      <w:r w:rsidR="001E5437">
        <w:rPr>
          <w:rFonts w:ascii="Palatino Linotype" w:hAnsi="Palatino Linotype" w:cs="Arial"/>
          <w:sz w:val="23"/>
          <w:szCs w:val="23"/>
        </w:rPr>
        <w:t>,</w:t>
      </w:r>
      <w:r w:rsidRPr="00BB7A41">
        <w:rPr>
          <w:rFonts w:ascii="Palatino Linotype" w:hAnsi="Palatino Linotype" w:cs="Arial"/>
          <w:sz w:val="23"/>
          <w:szCs w:val="23"/>
        </w:rPr>
        <w:t xml:space="preserve"> if they do not act, or have policies pledging to act, in the interests of all of a nation’s groups of citizens possessing voting rights.</w:t>
      </w:r>
      <w:r w:rsidR="001E5437">
        <w:rPr>
          <w:rFonts w:ascii="Palatino Linotype" w:hAnsi="Palatino Linotype" w:cs="Arial"/>
          <w:sz w:val="23"/>
          <w:szCs w:val="23"/>
        </w:rPr>
        <w:t xml:space="preserve"> This is not a motive that rulers have under systems where they cannot lose power through a public vote, such as in a monarchy.</w:t>
      </w:r>
    </w:p>
    <w:p w14:paraId="6B5640AA" w14:textId="6D8C2AC0" w:rsidR="00E97FAE" w:rsidRPr="00BB7A41" w:rsidRDefault="003E49DE" w:rsidP="00E97FAE">
      <w:pPr>
        <w:spacing w:line="276" w:lineRule="auto"/>
        <w:ind w:firstLine="720"/>
        <w:jc w:val="both"/>
        <w:rPr>
          <w:rFonts w:ascii="Palatino Linotype" w:hAnsi="Palatino Linotype" w:cs="Arial"/>
          <w:sz w:val="23"/>
          <w:szCs w:val="23"/>
        </w:rPr>
      </w:pPr>
      <w:r w:rsidRPr="00BB7A41">
        <w:rPr>
          <w:rFonts w:ascii="Palatino Linotype" w:hAnsi="Palatino Linotype" w:cs="Arial"/>
          <w:sz w:val="23"/>
          <w:szCs w:val="23"/>
        </w:rPr>
        <w:t xml:space="preserve">The </w:t>
      </w:r>
      <w:r w:rsidR="000B61EB" w:rsidRPr="00BB7A41">
        <w:rPr>
          <w:rFonts w:ascii="Palatino Linotype" w:hAnsi="Palatino Linotype" w:cs="Arial"/>
          <w:sz w:val="23"/>
          <w:szCs w:val="23"/>
        </w:rPr>
        <w:t xml:space="preserve">benefits of </w:t>
      </w:r>
      <w:r w:rsidR="000B61EB" w:rsidRPr="001E5437">
        <w:rPr>
          <w:rFonts w:ascii="Palatino Linotype" w:hAnsi="Palatino Linotype" w:cs="Arial"/>
          <w:sz w:val="21"/>
          <w:szCs w:val="21"/>
        </w:rPr>
        <w:t>INTEREST</w:t>
      </w:r>
      <w:r w:rsidRPr="001E5437">
        <w:rPr>
          <w:rFonts w:ascii="Palatino Linotype" w:hAnsi="Palatino Linotype" w:cs="Arial"/>
          <w:sz w:val="21"/>
          <w:szCs w:val="21"/>
        </w:rPr>
        <w:t xml:space="preserve"> </w:t>
      </w:r>
      <w:r w:rsidRPr="00BB7A41">
        <w:rPr>
          <w:rFonts w:ascii="Palatino Linotype" w:hAnsi="Palatino Linotype" w:cs="Arial"/>
          <w:sz w:val="23"/>
          <w:szCs w:val="23"/>
        </w:rPr>
        <w:t>ha</w:t>
      </w:r>
      <w:r w:rsidR="000B61EB" w:rsidRPr="00BB7A41">
        <w:rPr>
          <w:rFonts w:ascii="Palatino Linotype" w:hAnsi="Palatino Linotype" w:cs="Arial"/>
          <w:sz w:val="23"/>
          <w:szCs w:val="23"/>
        </w:rPr>
        <w:t>ve</w:t>
      </w:r>
      <w:r w:rsidRPr="00BB7A41">
        <w:rPr>
          <w:rFonts w:ascii="Palatino Linotype" w:hAnsi="Palatino Linotype" w:cs="Arial"/>
          <w:sz w:val="23"/>
          <w:szCs w:val="23"/>
        </w:rPr>
        <w:t xml:space="preserve"> broad application in relation to the support of</w:t>
      </w:r>
      <w:r w:rsidR="00E97FAE" w:rsidRPr="00BB7A41">
        <w:rPr>
          <w:rFonts w:ascii="Palatino Linotype" w:hAnsi="Palatino Linotype" w:cs="Arial"/>
          <w:sz w:val="23"/>
          <w:szCs w:val="23"/>
        </w:rPr>
        <w:t xml:space="preserve"> citizens’</w:t>
      </w:r>
      <w:r w:rsidRPr="00BB7A41">
        <w:rPr>
          <w:rFonts w:ascii="Palatino Linotype" w:hAnsi="Palatino Linotype" w:cs="Arial"/>
          <w:sz w:val="23"/>
          <w:szCs w:val="23"/>
        </w:rPr>
        <w:t xml:space="preserve"> interests</w:t>
      </w:r>
      <w:r w:rsidR="001E5437">
        <w:rPr>
          <w:rFonts w:ascii="Palatino Linotype" w:hAnsi="Palatino Linotype" w:cs="Arial"/>
          <w:sz w:val="23"/>
          <w:szCs w:val="23"/>
        </w:rPr>
        <w:t xml:space="preserve">, which provide </w:t>
      </w:r>
      <w:r w:rsidR="001E5437" w:rsidRPr="00BB7A41">
        <w:rPr>
          <w:rFonts w:ascii="Palatino Linotype" w:hAnsi="Palatino Linotype" w:cs="Arial"/>
          <w:sz w:val="23"/>
          <w:szCs w:val="23"/>
        </w:rPr>
        <w:t xml:space="preserve">a powerful instrumental reason </w:t>
      </w:r>
      <w:r w:rsidR="001E5437">
        <w:rPr>
          <w:rFonts w:ascii="Palatino Linotype" w:hAnsi="Palatino Linotype" w:cs="Arial"/>
          <w:sz w:val="23"/>
          <w:szCs w:val="23"/>
        </w:rPr>
        <w:t>to have</w:t>
      </w:r>
      <w:r w:rsidR="001E5437" w:rsidRPr="00BB7A41">
        <w:rPr>
          <w:rFonts w:ascii="Palatino Linotype" w:hAnsi="Palatino Linotype" w:cs="Arial"/>
          <w:sz w:val="23"/>
          <w:szCs w:val="23"/>
        </w:rPr>
        <w:t xml:space="preserve"> universal suffrage</w:t>
      </w:r>
      <w:r w:rsidRPr="00BB7A41">
        <w:rPr>
          <w:rFonts w:ascii="Palatino Linotype" w:hAnsi="Palatino Linotype" w:cs="Arial"/>
          <w:sz w:val="23"/>
          <w:szCs w:val="23"/>
        </w:rPr>
        <w:t>. Most clearly, it demotivates rulers from directly harming their citizens</w:t>
      </w:r>
      <w:r w:rsidR="009345CA" w:rsidRPr="00BB7A41">
        <w:rPr>
          <w:rFonts w:ascii="Palatino Linotype" w:hAnsi="Palatino Linotype" w:cs="Arial"/>
          <w:sz w:val="23"/>
          <w:szCs w:val="23"/>
        </w:rPr>
        <w:t xml:space="preserve"> for risk of losing power</w:t>
      </w:r>
      <w:r w:rsidRPr="00BB7A41">
        <w:rPr>
          <w:rFonts w:ascii="Palatino Linotype" w:hAnsi="Palatino Linotype" w:cs="Arial"/>
          <w:sz w:val="23"/>
          <w:szCs w:val="23"/>
        </w:rPr>
        <w:t xml:space="preserve">. For example, if the </w:t>
      </w:r>
      <w:r w:rsidR="00BE0073" w:rsidRPr="00BB7A41">
        <w:rPr>
          <w:rFonts w:ascii="Palatino Linotype" w:hAnsi="Palatino Linotype" w:cs="Arial"/>
          <w:sz w:val="23"/>
          <w:szCs w:val="23"/>
        </w:rPr>
        <w:t>religious</w:t>
      </w:r>
      <w:r w:rsidRPr="00BB7A41">
        <w:rPr>
          <w:rFonts w:ascii="Palatino Linotype" w:hAnsi="Palatino Linotype" w:cs="Arial"/>
          <w:sz w:val="23"/>
          <w:szCs w:val="23"/>
        </w:rPr>
        <w:t xml:space="preserve"> population</w:t>
      </w:r>
      <w:r w:rsidR="001E5437">
        <w:rPr>
          <w:rFonts w:ascii="Palatino Linotype" w:hAnsi="Palatino Linotype" w:cs="Arial"/>
          <w:sz w:val="23"/>
          <w:szCs w:val="23"/>
        </w:rPr>
        <w:t>, most notably the Uyghur people,</w:t>
      </w:r>
      <w:r w:rsidRPr="00BB7A41">
        <w:rPr>
          <w:rFonts w:ascii="Palatino Linotype" w:hAnsi="Palatino Linotype" w:cs="Arial"/>
          <w:sz w:val="23"/>
          <w:szCs w:val="23"/>
        </w:rPr>
        <w:t xml:space="preserve"> in </w:t>
      </w:r>
      <w:r w:rsidR="00BE0073" w:rsidRPr="00BB7A41">
        <w:rPr>
          <w:rFonts w:ascii="Palatino Linotype" w:hAnsi="Palatino Linotype" w:cs="Arial"/>
          <w:sz w:val="23"/>
          <w:szCs w:val="23"/>
        </w:rPr>
        <w:t>China’s Xinjiang region</w:t>
      </w:r>
      <w:r w:rsidRPr="00BB7A41">
        <w:rPr>
          <w:rFonts w:ascii="Palatino Linotype" w:hAnsi="Palatino Linotype" w:cs="Arial"/>
          <w:sz w:val="23"/>
          <w:szCs w:val="23"/>
        </w:rPr>
        <w:t xml:space="preserve"> had fair voting rights then the Chinese government would have a motive not to harm them as they have widely been reported to have done.</w:t>
      </w:r>
      <w:r w:rsidR="00BE0073" w:rsidRPr="00BB7A41">
        <w:rPr>
          <w:rStyle w:val="FootnoteReference"/>
          <w:rFonts w:ascii="Palatino Linotype" w:hAnsi="Palatino Linotype" w:cs="Arial"/>
          <w:sz w:val="23"/>
          <w:szCs w:val="23"/>
        </w:rPr>
        <w:footnoteReference w:id="4"/>
      </w:r>
      <w:r w:rsidR="00BE0073" w:rsidRPr="00BB7A41">
        <w:rPr>
          <w:rFonts w:ascii="Palatino Linotype" w:hAnsi="Palatino Linotype" w:cs="Arial"/>
          <w:sz w:val="23"/>
          <w:szCs w:val="23"/>
        </w:rPr>
        <w:t xml:space="preserve"> This view of </w:t>
      </w:r>
      <w:r w:rsidR="009345CA" w:rsidRPr="00BB7A41">
        <w:rPr>
          <w:rFonts w:ascii="Palatino Linotype" w:hAnsi="Palatino Linotype" w:cs="Arial"/>
          <w:sz w:val="23"/>
          <w:szCs w:val="23"/>
        </w:rPr>
        <w:t xml:space="preserve">the </w:t>
      </w:r>
      <w:r w:rsidR="00E97FAE" w:rsidRPr="00BB7A41">
        <w:rPr>
          <w:rFonts w:ascii="Palatino Linotype" w:hAnsi="Palatino Linotype" w:cs="Arial"/>
          <w:sz w:val="23"/>
          <w:szCs w:val="23"/>
        </w:rPr>
        <w:t xml:space="preserve">negative </w:t>
      </w:r>
      <w:r w:rsidR="00BE0073" w:rsidRPr="00BB7A41">
        <w:rPr>
          <w:rFonts w:ascii="Palatino Linotype" w:hAnsi="Palatino Linotype" w:cs="Arial"/>
          <w:sz w:val="23"/>
          <w:szCs w:val="23"/>
        </w:rPr>
        <w:t>promotion of interests through self-protection from harm was</w:t>
      </w:r>
      <w:r w:rsidR="009345CA" w:rsidRPr="00BB7A41">
        <w:rPr>
          <w:rFonts w:ascii="Palatino Linotype" w:hAnsi="Palatino Linotype" w:cs="Arial"/>
          <w:sz w:val="23"/>
          <w:szCs w:val="23"/>
        </w:rPr>
        <w:t xml:space="preserve"> part of the women’s suffrage movement in the US in the 19</w:t>
      </w:r>
      <w:r w:rsidR="009345CA" w:rsidRPr="00BB7A41">
        <w:rPr>
          <w:rFonts w:ascii="Palatino Linotype" w:hAnsi="Palatino Linotype" w:cs="Arial"/>
          <w:sz w:val="23"/>
          <w:szCs w:val="23"/>
          <w:vertAlign w:val="superscript"/>
        </w:rPr>
        <w:t>th</w:t>
      </w:r>
      <w:r w:rsidR="009345CA" w:rsidRPr="00BB7A41">
        <w:rPr>
          <w:rFonts w:ascii="Palatino Linotype" w:hAnsi="Palatino Linotype" w:cs="Arial"/>
          <w:sz w:val="23"/>
          <w:szCs w:val="23"/>
        </w:rPr>
        <w:t xml:space="preserve"> century. Speaking of those in attendance at the speeches of Susan B. Anthony, </w:t>
      </w:r>
      <w:r w:rsidR="001E5437" w:rsidRPr="00790086">
        <w:rPr>
          <w:rFonts w:ascii="Palatino Linotype" w:hAnsi="Palatino Linotype" w:cs="Arial"/>
          <w:i/>
          <w:iCs/>
          <w:sz w:val="23"/>
          <w:szCs w:val="23"/>
        </w:rPr>
        <w:t>T</w:t>
      </w:r>
      <w:r w:rsidR="009345CA" w:rsidRPr="00790086">
        <w:rPr>
          <w:rFonts w:ascii="Palatino Linotype" w:hAnsi="Palatino Linotype" w:cs="Arial"/>
          <w:i/>
          <w:iCs/>
          <w:sz w:val="23"/>
          <w:szCs w:val="23"/>
        </w:rPr>
        <w:t>he National Republican</w:t>
      </w:r>
      <w:r w:rsidR="009345CA" w:rsidRPr="00BB7A41">
        <w:rPr>
          <w:rFonts w:ascii="Palatino Linotype" w:hAnsi="Palatino Linotype" w:cs="Arial"/>
          <w:sz w:val="23"/>
          <w:szCs w:val="23"/>
        </w:rPr>
        <w:t xml:space="preserve"> writes that these women ‘desire the ballot for self-protection’ (Harper 2005, 377).</w:t>
      </w:r>
      <w:r w:rsidR="00FF5E33" w:rsidRPr="00BB7A41">
        <w:rPr>
          <w:rFonts w:ascii="Palatino Linotype" w:hAnsi="Palatino Linotype" w:cs="Arial"/>
          <w:sz w:val="23"/>
          <w:szCs w:val="23"/>
        </w:rPr>
        <w:t xml:space="preserve"> And responding to the argument that women </w:t>
      </w:r>
      <w:r w:rsidR="00F126FA">
        <w:rPr>
          <w:rFonts w:ascii="Palatino Linotype" w:hAnsi="Palatino Linotype" w:cs="Arial"/>
          <w:sz w:val="23"/>
          <w:szCs w:val="23"/>
        </w:rPr>
        <w:t>do not</w:t>
      </w:r>
      <w:r w:rsidR="00FF5E33" w:rsidRPr="00BB7A41">
        <w:rPr>
          <w:rFonts w:ascii="Palatino Linotype" w:hAnsi="Palatino Linotype" w:cs="Arial"/>
          <w:sz w:val="23"/>
          <w:szCs w:val="23"/>
        </w:rPr>
        <w:t xml:space="preserve"> need the vote because men can protect them, Anthony said in a speech in 1971 that</w:t>
      </w:r>
      <w:r w:rsidR="009345CA" w:rsidRPr="00BB7A41">
        <w:rPr>
          <w:rFonts w:ascii="Palatino Linotype" w:hAnsi="Palatino Linotype" w:cs="Arial"/>
          <w:sz w:val="23"/>
          <w:szCs w:val="23"/>
        </w:rPr>
        <w:t xml:space="preserve"> </w:t>
      </w:r>
      <w:r w:rsidR="00FF5E33" w:rsidRPr="00BB7A41">
        <w:rPr>
          <w:rFonts w:ascii="Palatino Linotype" w:hAnsi="Palatino Linotype" w:cs="Arial"/>
          <w:sz w:val="23"/>
          <w:szCs w:val="23"/>
        </w:rPr>
        <w:t>‘</w:t>
      </w:r>
      <w:r w:rsidR="009345CA" w:rsidRPr="00BB7A41">
        <w:rPr>
          <w:rFonts w:ascii="Palatino Linotype" w:hAnsi="Palatino Linotype" w:cs="Arial"/>
          <w:sz w:val="23"/>
          <w:szCs w:val="23"/>
        </w:rPr>
        <w:t xml:space="preserve">I declare to you that woman must not depend upon the protection of </w:t>
      </w:r>
      <w:proofErr w:type="gramStart"/>
      <w:r w:rsidR="009345CA" w:rsidRPr="00BB7A41">
        <w:rPr>
          <w:rFonts w:ascii="Palatino Linotype" w:hAnsi="Palatino Linotype" w:cs="Arial"/>
          <w:sz w:val="23"/>
          <w:szCs w:val="23"/>
        </w:rPr>
        <w:t>man, but</w:t>
      </w:r>
      <w:proofErr w:type="gramEnd"/>
      <w:r w:rsidR="009345CA" w:rsidRPr="00BB7A41">
        <w:rPr>
          <w:rFonts w:ascii="Palatino Linotype" w:hAnsi="Palatino Linotype" w:cs="Arial"/>
          <w:sz w:val="23"/>
          <w:szCs w:val="23"/>
        </w:rPr>
        <w:t xml:space="preserve"> must be taught to protect herself</w:t>
      </w:r>
      <w:r w:rsidR="00FF5E33" w:rsidRPr="00BB7A41">
        <w:rPr>
          <w:rFonts w:ascii="Palatino Linotype" w:hAnsi="Palatino Linotype" w:cs="Arial"/>
          <w:sz w:val="23"/>
          <w:szCs w:val="23"/>
        </w:rPr>
        <w:t xml:space="preserve">’ (ibid, </w:t>
      </w:r>
      <w:bookmarkStart w:id="0" w:name="pg392"/>
      <w:r w:rsidR="00FF5E33" w:rsidRPr="00BB7A41">
        <w:rPr>
          <w:rFonts w:ascii="Palatino Linotype" w:hAnsi="Palatino Linotype" w:cs="Arial"/>
          <w:sz w:val="23"/>
          <w:szCs w:val="23"/>
        </w:rPr>
        <w:t>392</w:t>
      </w:r>
      <w:bookmarkEnd w:id="0"/>
      <w:r w:rsidR="00FF5E33" w:rsidRPr="00BB7A41">
        <w:rPr>
          <w:rFonts w:ascii="Palatino Linotype" w:hAnsi="Palatino Linotype" w:cs="Arial"/>
          <w:sz w:val="23"/>
          <w:szCs w:val="23"/>
        </w:rPr>
        <w:t>).</w:t>
      </w:r>
      <w:r w:rsidR="00E97FAE" w:rsidRPr="00BB7A41">
        <w:rPr>
          <w:rFonts w:ascii="Palatino Linotype" w:hAnsi="Palatino Linotype" w:cs="Arial"/>
          <w:sz w:val="23"/>
          <w:szCs w:val="23"/>
        </w:rPr>
        <w:t xml:space="preserve"> </w:t>
      </w:r>
    </w:p>
    <w:p w14:paraId="3B3D2586" w14:textId="7D35AC25" w:rsidR="005467D9" w:rsidRPr="00BB7A41" w:rsidRDefault="001E5437" w:rsidP="00823929">
      <w:pPr>
        <w:spacing w:line="276" w:lineRule="auto"/>
        <w:ind w:firstLine="720"/>
        <w:jc w:val="both"/>
        <w:rPr>
          <w:rFonts w:ascii="Palatino Linotype" w:hAnsi="Palatino Linotype" w:cs="Arial"/>
          <w:sz w:val="23"/>
          <w:szCs w:val="23"/>
        </w:rPr>
      </w:pPr>
      <w:r w:rsidRPr="00BB7A41">
        <w:rPr>
          <w:rFonts w:ascii="Palatino Linotype" w:hAnsi="Palatino Linotype" w:cs="Arial"/>
          <w:sz w:val="23"/>
          <w:szCs w:val="23"/>
        </w:rPr>
        <w:t xml:space="preserve">The benefits of </w:t>
      </w:r>
      <w:r w:rsidRPr="001E5437">
        <w:rPr>
          <w:rFonts w:ascii="Palatino Linotype" w:hAnsi="Palatino Linotype" w:cs="Arial"/>
          <w:sz w:val="21"/>
          <w:szCs w:val="21"/>
        </w:rPr>
        <w:t xml:space="preserve">INTEREST </w:t>
      </w:r>
      <w:r w:rsidR="00E97FAE" w:rsidRPr="00BB7A41">
        <w:rPr>
          <w:rFonts w:ascii="Palatino Linotype" w:hAnsi="Palatino Linotype" w:cs="Arial"/>
          <w:sz w:val="23"/>
          <w:szCs w:val="23"/>
        </w:rPr>
        <w:t>also positively promote citizen</w:t>
      </w:r>
      <w:r>
        <w:rPr>
          <w:rFonts w:ascii="Palatino Linotype" w:hAnsi="Palatino Linotype" w:cs="Arial"/>
          <w:sz w:val="23"/>
          <w:szCs w:val="23"/>
        </w:rPr>
        <w:t xml:space="preserve"> interests</w:t>
      </w:r>
      <w:r w:rsidR="00E97FAE" w:rsidRPr="00BB7A41">
        <w:rPr>
          <w:rFonts w:ascii="Palatino Linotype" w:hAnsi="Palatino Linotype" w:cs="Arial"/>
          <w:sz w:val="23"/>
          <w:szCs w:val="23"/>
        </w:rPr>
        <w:t xml:space="preserve"> by incentivising rulers to operate in their favour. </w:t>
      </w:r>
      <w:r w:rsidR="00BF79CA" w:rsidRPr="00BB7A41">
        <w:rPr>
          <w:rFonts w:ascii="Palatino Linotype" w:hAnsi="Palatino Linotype" w:cs="Arial"/>
          <w:sz w:val="23"/>
          <w:szCs w:val="23"/>
        </w:rPr>
        <w:t>Consider</w:t>
      </w:r>
      <w:r w:rsidR="00823929" w:rsidRPr="00BB7A41">
        <w:rPr>
          <w:rFonts w:ascii="Palatino Linotype" w:hAnsi="Palatino Linotype" w:cs="Arial"/>
          <w:sz w:val="23"/>
          <w:szCs w:val="23"/>
        </w:rPr>
        <w:t xml:space="preserve"> three items of evidence for this claim. First, </w:t>
      </w:r>
      <w:r w:rsidR="00BF79CA" w:rsidRPr="00BB7A41">
        <w:rPr>
          <w:rFonts w:ascii="Palatino Linotype" w:hAnsi="Palatino Linotype" w:cs="Arial"/>
          <w:sz w:val="23"/>
          <w:szCs w:val="23"/>
        </w:rPr>
        <w:t>we can note</w:t>
      </w:r>
      <w:r w:rsidR="0004588D" w:rsidRPr="00BB7A41">
        <w:rPr>
          <w:rFonts w:ascii="Palatino Linotype" w:hAnsi="Palatino Linotype" w:cs="Arial"/>
          <w:sz w:val="23"/>
          <w:szCs w:val="23"/>
        </w:rPr>
        <w:t xml:space="preserve"> the gradual improvement to </w:t>
      </w:r>
      <w:r w:rsidR="006163E2" w:rsidRPr="00BB7A41">
        <w:rPr>
          <w:rFonts w:ascii="Palatino Linotype" w:hAnsi="Palatino Linotype" w:cs="Arial"/>
          <w:sz w:val="23"/>
          <w:szCs w:val="23"/>
        </w:rPr>
        <w:t>women’s</w:t>
      </w:r>
      <w:r w:rsidR="0004588D" w:rsidRPr="00BB7A41">
        <w:rPr>
          <w:rFonts w:ascii="Palatino Linotype" w:hAnsi="Palatino Linotype" w:cs="Arial"/>
          <w:sz w:val="23"/>
          <w:szCs w:val="23"/>
        </w:rPr>
        <w:t xml:space="preserve"> rights since </w:t>
      </w:r>
      <w:r w:rsidR="00C46631" w:rsidRPr="00BB7A41">
        <w:rPr>
          <w:rFonts w:ascii="Palatino Linotype" w:hAnsi="Palatino Linotype" w:cs="Arial"/>
          <w:sz w:val="23"/>
          <w:szCs w:val="23"/>
        </w:rPr>
        <w:t>women</w:t>
      </w:r>
      <w:r w:rsidR="0004588D" w:rsidRPr="00BB7A41">
        <w:rPr>
          <w:rFonts w:ascii="Palatino Linotype" w:hAnsi="Palatino Linotype" w:cs="Arial"/>
          <w:sz w:val="23"/>
          <w:szCs w:val="23"/>
        </w:rPr>
        <w:t xml:space="preserve"> became enfranchised. </w:t>
      </w:r>
      <w:r w:rsidR="005467D9" w:rsidRPr="00BB7A41">
        <w:rPr>
          <w:rFonts w:ascii="Palatino Linotype" w:hAnsi="Palatino Linotype" w:cs="Arial"/>
          <w:sz w:val="23"/>
          <w:szCs w:val="23"/>
        </w:rPr>
        <w:t xml:space="preserve">In the UK for instance, women over 30, with certain property qualifications, are granted </w:t>
      </w:r>
      <w:r w:rsidR="005467D9" w:rsidRPr="00BB7A41">
        <w:rPr>
          <w:rFonts w:ascii="Palatino Linotype" w:hAnsi="Palatino Linotype" w:cs="Arial"/>
          <w:sz w:val="23"/>
          <w:szCs w:val="23"/>
        </w:rPr>
        <w:lastRenderedPageBreak/>
        <w:t xml:space="preserve">the right to vote in Britain for the first time in </w:t>
      </w:r>
      <w:proofErr w:type="gramStart"/>
      <w:r w:rsidR="005467D9" w:rsidRPr="00BB7A41">
        <w:rPr>
          <w:rFonts w:ascii="Palatino Linotype" w:hAnsi="Palatino Linotype" w:cs="Arial"/>
          <w:sz w:val="23"/>
          <w:szCs w:val="23"/>
        </w:rPr>
        <w:t>1918, and</w:t>
      </w:r>
      <w:proofErr w:type="gramEnd"/>
      <w:r w:rsidR="005467D9" w:rsidRPr="00BB7A41">
        <w:rPr>
          <w:rFonts w:ascii="Palatino Linotype" w:hAnsi="Palatino Linotype" w:cs="Arial"/>
          <w:sz w:val="23"/>
          <w:szCs w:val="23"/>
        </w:rPr>
        <w:t xml:space="preserve"> </w:t>
      </w:r>
      <w:r w:rsidR="00035EBF" w:rsidRPr="00BB7A41">
        <w:rPr>
          <w:rFonts w:ascii="Palatino Linotype" w:hAnsi="Palatino Linotype" w:cs="Arial"/>
          <w:sz w:val="23"/>
          <w:szCs w:val="23"/>
        </w:rPr>
        <w:t xml:space="preserve">given </w:t>
      </w:r>
      <w:r w:rsidR="005467D9" w:rsidRPr="00BB7A41">
        <w:rPr>
          <w:rFonts w:ascii="Palatino Linotype" w:hAnsi="Palatino Linotype" w:cs="Arial"/>
          <w:sz w:val="23"/>
          <w:szCs w:val="23"/>
        </w:rPr>
        <w:t xml:space="preserve">equal suffrage with men in 1928. In 1920, the Sex Discrimination Removal Act allows women access to the legal profession and accountancy; in 1925 the Law of Property Act allows both husband and wife to inherit property equally; in 1967 the Abortion Act gives women abortion rights with certain conditions (excluding Northern Ireland); and by 1991 </w:t>
      </w:r>
      <w:r w:rsidR="00823929" w:rsidRPr="00BB7A41">
        <w:rPr>
          <w:rFonts w:ascii="Palatino Linotype" w:hAnsi="Palatino Linotype" w:cs="Arial"/>
          <w:sz w:val="23"/>
          <w:szCs w:val="23"/>
        </w:rPr>
        <w:t>e</w:t>
      </w:r>
      <w:r w:rsidR="005467D9" w:rsidRPr="00BB7A41">
        <w:rPr>
          <w:rFonts w:ascii="Palatino Linotype" w:hAnsi="Palatino Linotype" w:cs="Arial"/>
          <w:sz w:val="23"/>
          <w:szCs w:val="23"/>
        </w:rPr>
        <w:t xml:space="preserve">quality between women and men in higher education enrolment is reached. No government can </w:t>
      </w:r>
      <w:r w:rsidR="00035EBF" w:rsidRPr="00BB7A41">
        <w:rPr>
          <w:rFonts w:ascii="Palatino Linotype" w:hAnsi="Palatino Linotype" w:cs="Arial"/>
          <w:sz w:val="23"/>
          <w:szCs w:val="23"/>
        </w:rPr>
        <w:t>fail to support</w:t>
      </w:r>
      <w:r w:rsidR="005467D9" w:rsidRPr="00BB7A41">
        <w:rPr>
          <w:rFonts w:ascii="Palatino Linotype" w:hAnsi="Palatino Linotype" w:cs="Arial"/>
          <w:sz w:val="23"/>
          <w:szCs w:val="23"/>
        </w:rPr>
        <w:t xml:space="preserve"> the rights of</w:t>
      </w:r>
      <w:r w:rsidR="00035EBF" w:rsidRPr="00BB7A41">
        <w:rPr>
          <w:rFonts w:ascii="Palatino Linotype" w:hAnsi="Palatino Linotype" w:cs="Arial"/>
          <w:sz w:val="23"/>
          <w:szCs w:val="23"/>
        </w:rPr>
        <w:t xml:space="preserve"> over half of its citizens</w:t>
      </w:r>
      <w:r w:rsidR="005467D9" w:rsidRPr="00BB7A41">
        <w:rPr>
          <w:rFonts w:ascii="Palatino Linotype" w:hAnsi="Palatino Linotype" w:cs="Arial"/>
          <w:sz w:val="23"/>
          <w:szCs w:val="23"/>
        </w:rPr>
        <w:t xml:space="preserve"> if they have suffrage since there is a clear threat to their loss of power</w:t>
      </w:r>
      <w:r>
        <w:rPr>
          <w:rFonts w:ascii="Palatino Linotype" w:hAnsi="Palatino Linotype" w:cs="Arial"/>
          <w:sz w:val="23"/>
          <w:szCs w:val="23"/>
        </w:rPr>
        <w:t xml:space="preserve"> if they </w:t>
      </w:r>
      <w:r w:rsidR="00F126FA">
        <w:rPr>
          <w:rFonts w:ascii="Palatino Linotype" w:hAnsi="Palatino Linotype" w:cs="Arial"/>
          <w:sz w:val="23"/>
          <w:szCs w:val="23"/>
        </w:rPr>
        <w:t>do not</w:t>
      </w:r>
      <w:r w:rsidR="005467D9" w:rsidRPr="00BB7A41">
        <w:rPr>
          <w:rFonts w:ascii="Palatino Linotype" w:hAnsi="Palatino Linotype" w:cs="Arial"/>
          <w:sz w:val="23"/>
          <w:szCs w:val="23"/>
        </w:rPr>
        <w:t>. And this might be at least part of the explanation for the gradual improvement in women’s rights since enfranchisement.</w:t>
      </w:r>
      <w:r w:rsidR="00823929" w:rsidRPr="00BB7A41">
        <w:rPr>
          <w:rFonts w:ascii="Palatino Linotype" w:hAnsi="Palatino Linotype" w:cs="Arial"/>
          <w:sz w:val="23"/>
          <w:szCs w:val="23"/>
        </w:rPr>
        <w:t xml:space="preserve"> Moreover, some governments have plausibly been rewarded for promoting the interests of women. The UK general election in 1929, which was the first in which women had equal voting rights with men,</w:t>
      </w:r>
      <w:r w:rsidR="00720164">
        <w:rPr>
          <w:rFonts w:ascii="Palatino Linotype" w:hAnsi="Palatino Linotype" w:cs="Arial"/>
          <w:sz w:val="23"/>
          <w:szCs w:val="23"/>
        </w:rPr>
        <w:t xml:space="preserve"> also</w:t>
      </w:r>
      <w:r w:rsidR="00823929" w:rsidRPr="00BB7A41">
        <w:rPr>
          <w:rFonts w:ascii="Palatino Linotype" w:hAnsi="Palatino Linotype" w:cs="Arial"/>
          <w:sz w:val="23"/>
          <w:szCs w:val="23"/>
        </w:rPr>
        <w:t xml:space="preserve"> led to the first minority Labour government</w:t>
      </w:r>
      <w:r w:rsidR="00BF79CA" w:rsidRPr="00BB7A41">
        <w:rPr>
          <w:rFonts w:ascii="Palatino Linotype" w:hAnsi="Palatino Linotype" w:cs="Arial"/>
          <w:sz w:val="23"/>
          <w:szCs w:val="23"/>
        </w:rPr>
        <w:t>,</w:t>
      </w:r>
      <w:r w:rsidR="00823929" w:rsidRPr="00BB7A41">
        <w:rPr>
          <w:rFonts w:ascii="Palatino Linotype" w:hAnsi="Palatino Linotype" w:cs="Arial"/>
          <w:sz w:val="23"/>
          <w:szCs w:val="23"/>
        </w:rPr>
        <w:t xml:space="preserve"> who had themselves been the staunchest defenders of the enfranchisement of women.</w:t>
      </w:r>
      <w:r w:rsidR="00D76ACF" w:rsidRPr="00BB7A41">
        <w:rPr>
          <w:rFonts w:ascii="Palatino Linotype" w:hAnsi="Palatino Linotype" w:cs="Arial"/>
          <w:sz w:val="23"/>
          <w:szCs w:val="23"/>
        </w:rPr>
        <w:t xml:space="preserve"> </w:t>
      </w:r>
      <w:r w:rsidR="00266C7D" w:rsidRPr="00BB7A41">
        <w:rPr>
          <w:rFonts w:ascii="Palatino Linotype" w:hAnsi="Palatino Linotype" w:cs="Arial"/>
          <w:sz w:val="23"/>
          <w:szCs w:val="23"/>
        </w:rPr>
        <w:t xml:space="preserve">The Labour power </w:t>
      </w:r>
      <w:proofErr w:type="gramStart"/>
      <w:r w:rsidR="00266C7D" w:rsidRPr="00BB7A41">
        <w:rPr>
          <w:rFonts w:ascii="Palatino Linotype" w:hAnsi="Palatino Linotype" w:cs="Arial"/>
          <w:sz w:val="23"/>
          <w:szCs w:val="23"/>
        </w:rPr>
        <w:t>gains</w:t>
      </w:r>
      <w:proofErr w:type="gramEnd"/>
      <w:r w:rsidR="00266C7D" w:rsidRPr="00BB7A41">
        <w:rPr>
          <w:rFonts w:ascii="Palatino Linotype" w:hAnsi="Palatino Linotype" w:cs="Arial"/>
          <w:sz w:val="23"/>
          <w:szCs w:val="23"/>
        </w:rPr>
        <w:t xml:space="preserve"> and Conservative losses are unlikely to be purely coincidental in this election.</w:t>
      </w:r>
    </w:p>
    <w:p w14:paraId="489748B4" w14:textId="2760DC36" w:rsidR="00C46631" w:rsidRPr="00BB7A41" w:rsidRDefault="00266C7D" w:rsidP="00C57223">
      <w:pPr>
        <w:spacing w:after="120" w:line="276" w:lineRule="auto"/>
        <w:ind w:firstLine="720"/>
        <w:jc w:val="both"/>
        <w:rPr>
          <w:rFonts w:ascii="Palatino Linotype" w:hAnsi="Palatino Linotype" w:cs="Arial"/>
          <w:sz w:val="23"/>
          <w:szCs w:val="23"/>
        </w:rPr>
      </w:pPr>
      <w:r w:rsidRPr="00BB7A41">
        <w:rPr>
          <w:rFonts w:ascii="Palatino Linotype" w:hAnsi="Palatino Linotype" w:cs="Arial"/>
          <w:sz w:val="23"/>
          <w:szCs w:val="23"/>
        </w:rPr>
        <w:t>A second example concerns</w:t>
      </w:r>
      <w:r w:rsidR="007E50C3" w:rsidRPr="00BB7A41">
        <w:rPr>
          <w:rFonts w:ascii="Palatino Linotype" w:hAnsi="Palatino Linotype" w:cs="Arial"/>
          <w:sz w:val="23"/>
          <w:szCs w:val="23"/>
        </w:rPr>
        <w:t xml:space="preserve"> international development.</w:t>
      </w:r>
      <w:r w:rsidR="000D249E" w:rsidRPr="00BB7A41">
        <w:rPr>
          <w:rFonts w:ascii="Palatino Linotype" w:hAnsi="Palatino Linotype" w:cs="Arial"/>
          <w:sz w:val="23"/>
          <w:szCs w:val="23"/>
        </w:rPr>
        <w:t xml:space="preserve"> </w:t>
      </w:r>
      <w:r w:rsidR="005D113D" w:rsidRPr="00BB7A41">
        <w:rPr>
          <w:rFonts w:ascii="Palatino Linotype" w:hAnsi="Palatino Linotype" w:cs="Arial"/>
          <w:sz w:val="23"/>
          <w:szCs w:val="23"/>
        </w:rPr>
        <w:t>Construing voting rights as a form of political freedom, Amartya Sen argues</w:t>
      </w:r>
      <w:r w:rsidR="00C46631" w:rsidRPr="00BB7A41">
        <w:rPr>
          <w:rFonts w:ascii="Palatino Linotype" w:hAnsi="Palatino Linotype" w:cs="Arial"/>
          <w:sz w:val="23"/>
          <w:szCs w:val="23"/>
        </w:rPr>
        <w:t xml:space="preserve"> that ‘</w:t>
      </w:r>
      <w:r w:rsidR="005D113D" w:rsidRPr="00BB7A41">
        <w:rPr>
          <w:rFonts w:ascii="Palatino Linotype" w:hAnsi="Palatino Linotype" w:cs="Arial"/>
          <w:sz w:val="23"/>
          <w:szCs w:val="23"/>
        </w:rPr>
        <w:t>to express publicly what we value and to demand that attention be paid to it, we need free speech and democratic choice.</w:t>
      </w:r>
      <w:r w:rsidR="00C46631" w:rsidRPr="00BB7A41">
        <w:rPr>
          <w:rFonts w:ascii="Palatino Linotype" w:hAnsi="Palatino Linotype" w:cs="Arial"/>
          <w:sz w:val="23"/>
          <w:szCs w:val="23"/>
        </w:rPr>
        <w:t>’ He adds that in order to fully understand the</w:t>
      </w:r>
      <w:r w:rsidR="005D113D" w:rsidRPr="00BB7A41">
        <w:rPr>
          <w:rFonts w:ascii="Palatino Linotype" w:hAnsi="Palatino Linotype" w:cs="Arial"/>
          <w:sz w:val="23"/>
          <w:szCs w:val="23"/>
        </w:rPr>
        <w:t xml:space="preserve"> instrumental role of</w:t>
      </w:r>
      <w:r w:rsidR="00C46631" w:rsidRPr="00BB7A41">
        <w:rPr>
          <w:rFonts w:ascii="Palatino Linotype" w:hAnsi="Palatino Linotype" w:cs="Arial"/>
          <w:sz w:val="23"/>
          <w:szCs w:val="23"/>
        </w:rPr>
        <w:t xml:space="preserve"> </w:t>
      </w:r>
      <w:r w:rsidR="005D113D" w:rsidRPr="00BB7A41">
        <w:rPr>
          <w:rFonts w:ascii="Palatino Linotype" w:hAnsi="Palatino Linotype" w:cs="Arial"/>
          <w:sz w:val="23"/>
          <w:szCs w:val="23"/>
        </w:rPr>
        <w:t>political freedom</w:t>
      </w:r>
      <w:r w:rsidR="007E50C3" w:rsidRPr="00BB7A41">
        <w:rPr>
          <w:rFonts w:ascii="Palatino Linotype" w:hAnsi="Palatino Linotype" w:cs="Arial"/>
          <w:sz w:val="23"/>
          <w:szCs w:val="23"/>
        </w:rPr>
        <w:t xml:space="preserve"> through democracy</w:t>
      </w:r>
      <w:r w:rsidR="00C46631" w:rsidRPr="00BB7A41">
        <w:rPr>
          <w:rFonts w:ascii="Palatino Linotype" w:hAnsi="Palatino Linotype" w:cs="Arial"/>
          <w:sz w:val="23"/>
          <w:szCs w:val="23"/>
        </w:rPr>
        <w:t>, ‘</w:t>
      </w:r>
      <w:r w:rsidR="005D113D" w:rsidRPr="00BB7A41">
        <w:rPr>
          <w:rFonts w:ascii="Palatino Linotype" w:hAnsi="Palatino Linotype" w:cs="Arial"/>
          <w:sz w:val="23"/>
          <w:szCs w:val="23"/>
        </w:rPr>
        <w:t>we have to consider the political incentives that operate on governments and on the persons and groups that are in office</w:t>
      </w:r>
      <w:r w:rsidR="00C46631" w:rsidRPr="00BB7A41">
        <w:rPr>
          <w:rFonts w:ascii="Palatino Linotype" w:hAnsi="Palatino Linotype" w:cs="Arial"/>
          <w:sz w:val="23"/>
          <w:szCs w:val="23"/>
        </w:rPr>
        <w:t>’</w:t>
      </w:r>
      <w:r w:rsidR="005D113D" w:rsidRPr="00BB7A41">
        <w:rPr>
          <w:rFonts w:ascii="Palatino Linotype" w:hAnsi="Palatino Linotype" w:cs="Arial"/>
          <w:sz w:val="23"/>
          <w:szCs w:val="23"/>
        </w:rPr>
        <w:t>.</w:t>
      </w:r>
      <w:r w:rsidR="00C46631" w:rsidRPr="00BB7A41">
        <w:rPr>
          <w:rFonts w:ascii="Palatino Linotype" w:hAnsi="Palatino Linotype" w:cs="Arial"/>
          <w:sz w:val="23"/>
          <w:szCs w:val="23"/>
        </w:rPr>
        <w:t xml:space="preserve"> In particular,</w:t>
      </w:r>
      <w:r w:rsidR="005D113D" w:rsidRPr="00BB7A41">
        <w:rPr>
          <w:rFonts w:ascii="Palatino Linotype" w:hAnsi="Palatino Linotype" w:cs="Arial"/>
          <w:sz w:val="23"/>
          <w:szCs w:val="23"/>
        </w:rPr>
        <w:t xml:space="preserve"> </w:t>
      </w:r>
    </w:p>
    <w:p w14:paraId="3501AAEE" w14:textId="4F0E144D" w:rsidR="005D113D" w:rsidRPr="00396D43" w:rsidRDefault="00C46631" w:rsidP="00C57223">
      <w:pPr>
        <w:spacing w:after="120" w:line="276" w:lineRule="auto"/>
        <w:ind w:left="567" w:right="515"/>
        <w:jc w:val="both"/>
        <w:rPr>
          <w:rFonts w:ascii="Palatino Linotype" w:hAnsi="Palatino Linotype" w:cs="Arial"/>
          <w:sz w:val="22"/>
          <w:szCs w:val="22"/>
        </w:rPr>
      </w:pPr>
      <w:r w:rsidRPr="00396D43">
        <w:rPr>
          <w:rFonts w:ascii="Palatino Linotype" w:hAnsi="Palatino Linotype" w:cs="Arial"/>
          <w:sz w:val="22"/>
          <w:szCs w:val="22"/>
        </w:rPr>
        <w:t>t</w:t>
      </w:r>
      <w:r w:rsidR="005D113D" w:rsidRPr="00396D43">
        <w:rPr>
          <w:rFonts w:ascii="Palatino Linotype" w:hAnsi="Palatino Linotype" w:cs="Arial"/>
          <w:sz w:val="22"/>
          <w:szCs w:val="22"/>
        </w:rPr>
        <w:t>he rulers have the incentive to listen to what people want if they have to face their criticism and seek their support in elections…no substantial famine has ever occurred in any independent country with a democratic form of government and a relatively free press…</w:t>
      </w:r>
      <w:r w:rsidRPr="00396D43">
        <w:rPr>
          <w:rFonts w:ascii="Palatino Linotype" w:hAnsi="Palatino Linotype" w:cs="Arial"/>
          <w:sz w:val="22"/>
          <w:szCs w:val="22"/>
        </w:rPr>
        <w:t>[famines]</w:t>
      </w:r>
      <w:r w:rsidR="005D113D" w:rsidRPr="00396D43">
        <w:rPr>
          <w:rFonts w:ascii="Palatino Linotype" w:hAnsi="Palatino Linotype" w:cs="Arial"/>
          <w:sz w:val="22"/>
          <w:szCs w:val="22"/>
        </w:rPr>
        <w:t xml:space="preserve"> have never materialized in any country that is independent</w:t>
      </w:r>
      <w:r w:rsidRPr="00396D43">
        <w:rPr>
          <w:rFonts w:ascii="Palatino Linotype" w:hAnsi="Palatino Linotype" w:cs="Arial"/>
          <w:sz w:val="22"/>
          <w:szCs w:val="22"/>
        </w:rPr>
        <w:t xml:space="preserve"> [and] </w:t>
      </w:r>
      <w:r w:rsidR="005D113D" w:rsidRPr="00396D43">
        <w:rPr>
          <w:rFonts w:ascii="Palatino Linotype" w:hAnsi="Palatino Linotype" w:cs="Arial"/>
          <w:sz w:val="22"/>
          <w:szCs w:val="22"/>
        </w:rPr>
        <w:t>that goes to elections regularly</w:t>
      </w:r>
      <w:r w:rsidRPr="00396D43">
        <w:rPr>
          <w:rFonts w:ascii="Palatino Linotype" w:hAnsi="Palatino Linotype" w:cs="Arial"/>
          <w:sz w:val="22"/>
          <w:szCs w:val="22"/>
        </w:rPr>
        <w:t>. (Sen 1999, 152)</w:t>
      </w:r>
    </w:p>
    <w:p w14:paraId="5C411630" w14:textId="3D1D5309" w:rsidR="005D113D" w:rsidRPr="00BB7A41" w:rsidRDefault="00266C7D" w:rsidP="00C57223">
      <w:pPr>
        <w:spacing w:line="276" w:lineRule="auto"/>
        <w:jc w:val="both"/>
        <w:rPr>
          <w:rFonts w:ascii="Palatino Linotype" w:hAnsi="Palatino Linotype" w:cs="Arial"/>
          <w:sz w:val="23"/>
          <w:szCs w:val="23"/>
        </w:rPr>
      </w:pPr>
      <w:r w:rsidRPr="00BB7A41">
        <w:rPr>
          <w:rFonts w:ascii="Palatino Linotype" w:hAnsi="Palatino Linotype" w:cs="Arial"/>
          <w:sz w:val="23"/>
          <w:szCs w:val="23"/>
        </w:rPr>
        <w:t>Again</w:t>
      </w:r>
      <w:r w:rsidR="00CE79D4" w:rsidRPr="00BB7A41">
        <w:rPr>
          <w:rFonts w:ascii="Palatino Linotype" w:hAnsi="Palatino Linotype" w:cs="Arial"/>
          <w:sz w:val="23"/>
          <w:szCs w:val="23"/>
        </w:rPr>
        <w:t>, th</w:t>
      </w:r>
      <w:r w:rsidRPr="00BB7A41">
        <w:rPr>
          <w:rFonts w:ascii="Palatino Linotype" w:hAnsi="Palatino Linotype" w:cs="Arial"/>
          <w:sz w:val="23"/>
          <w:szCs w:val="23"/>
        </w:rPr>
        <w:t>is provides</w:t>
      </w:r>
      <w:r w:rsidR="00CE79D4" w:rsidRPr="00BB7A41">
        <w:rPr>
          <w:rFonts w:ascii="Palatino Linotype" w:hAnsi="Palatino Linotype" w:cs="Arial"/>
          <w:sz w:val="23"/>
          <w:szCs w:val="23"/>
        </w:rPr>
        <w:t xml:space="preserve"> some evidence to support the Depowering Reason, and it shows just why voting rights are so important.</w:t>
      </w:r>
      <w:r w:rsidRPr="00BB7A41">
        <w:rPr>
          <w:rFonts w:ascii="Palatino Linotype" w:hAnsi="Palatino Linotype" w:cs="Arial"/>
          <w:sz w:val="23"/>
          <w:szCs w:val="23"/>
        </w:rPr>
        <w:t xml:space="preserve"> Namely, because they promote the interests of the enfranchised, and seem to successfully contribute to the improvement of the lives of the governed.</w:t>
      </w:r>
    </w:p>
    <w:p w14:paraId="29075444" w14:textId="395204A7" w:rsidR="00266C7D" w:rsidRPr="00BB7A41" w:rsidRDefault="00266C7D" w:rsidP="0021364A">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t xml:space="preserve">A third piece of </w:t>
      </w:r>
      <w:r w:rsidR="00B45011" w:rsidRPr="00BB7A41">
        <w:rPr>
          <w:rFonts w:ascii="Palatino Linotype" w:hAnsi="Palatino Linotype" w:cs="Arial"/>
          <w:sz w:val="23"/>
          <w:szCs w:val="23"/>
        </w:rPr>
        <w:t xml:space="preserve">recent </w:t>
      </w:r>
      <w:r w:rsidRPr="00BB7A41">
        <w:rPr>
          <w:rFonts w:ascii="Palatino Linotype" w:hAnsi="Palatino Linotype" w:cs="Arial"/>
          <w:sz w:val="23"/>
          <w:szCs w:val="23"/>
        </w:rPr>
        <w:t>evidence directly</w:t>
      </w:r>
      <w:r w:rsidR="00B45011" w:rsidRPr="00BB7A41">
        <w:rPr>
          <w:rFonts w:ascii="Palatino Linotype" w:hAnsi="Palatino Linotype" w:cs="Arial"/>
          <w:sz w:val="23"/>
          <w:szCs w:val="23"/>
        </w:rPr>
        <w:t xml:space="preserve"> links</w:t>
      </w:r>
      <w:r w:rsidRPr="00BB7A41">
        <w:rPr>
          <w:rFonts w:ascii="Palatino Linotype" w:hAnsi="Palatino Linotype" w:cs="Arial"/>
          <w:sz w:val="23"/>
          <w:szCs w:val="23"/>
        </w:rPr>
        <w:t xml:space="preserve"> the way that governments are rewarded by </w:t>
      </w:r>
      <w:r w:rsidR="00396D43">
        <w:rPr>
          <w:rFonts w:ascii="Palatino Linotype" w:hAnsi="Palatino Linotype" w:cs="Arial"/>
          <w:sz w:val="23"/>
          <w:szCs w:val="23"/>
        </w:rPr>
        <w:t>promoting</w:t>
      </w:r>
      <w:r w:rsidRPr="00BB7A41">
        <w:rPr>
          <w:rFonts w:ascii="Palatino Linotype" w:hAnsi="Palatino Linotype" w:cs="Arial"/>
          <w:sz w:val="23"/>
          <w:szCs w:val="23"/>
        </w:rPr>
        <w:t xml:space="preserve"> citizens’ interests. </w:t>
      </w:r>
      <w:r w:rsidR="00B45011" w:rsidRPr="00BB7A41">
        <w:rPr>
          <w:rFonts w:ascii="Palatino Linotype" w:hAnsi="Palatino Linotype" w:cs="Arial"/>
          <w:sz w:val="23"/>
          <w:szCs w:val="23"/>
        </w:rPr>
        <w:t xml:space="preserve">In 2002, one month prior to the German federal election, </w:t>
      </w:r>
      <w:r w:rsidR="00A63FF0" w:rsidRPr="00BB7A41">
        <w:rPr>
          <w:rFonts w:ascii="Palatino Linotype" w:hAnsi="Palatino Linotype" w:cs="Arial"/>
          <w:sz w:val="23"/>
          <w:szCs w:val="23"/>
        </w:rPr>
        <w:t xml:space="preserve">there </w:t>
      </w:r>
      <w:r w:rsidR="00CF1B8B" w:rsidRPr="00BB7A41">
        <w:rPr>
          <w:rFonts w:ascii="Palatino Linotype" w:hAnsi="Palatino Linotype" w:cs="Arial"/>
          <w:sz w:val="23"/>
          <w:szCs w:val="23"/>
        </w:rPr>
        <w:t>occurred</w:t>
      </w:r>
      <w:r w:rsidR="00A63FF0" w:rsidRPr="00BB7A41">
        <w:rPr>
          <w:rFonts w:ascii="Palatino Linotype" w:hAnsi="Palatino Linotype" w:cs="Arial"/>
          <w:sz w:val="23"/>
          <w:szCs w:val="23"/>
        </w:rPr>
        <w:t xml:space="preserve"> devastating floods along the river Elbe.</w:t>
      </w:r>
      <w:r w:rsidR="00A15B58" w:rsidRPr="00BB7A41">
        <w:rPr>
          <w:rFonts w:ascii="Palatino Linotype" w:hAnsi="Palatino Linotype" w:cs="Arial"/>
          <w:sz w:val="23"/>
          <w:szCs w:val="23"/>
        </w:rPr>
        <w:t xml:space="preserve"> A study by Bechtel and </w:t>
      </w:r>
      <w:proofErr w:type="spellStart"/>
      <w:r w:rsidR="00A15B58" w:rsidRPr="00BB7A41">
        <w:rPr>
          <w:rFonts w:ascii="Palatino Linotype" w:hAnsi="Palatino Linotype" w:cs="Arial"/>
          <w:sz w:val="23"/>
          <w:szCs w:val="23"/>
        </w:rPr>
        <w:t>Hainmueller</w:t>
      </w:r>
      <w:proofErr w:type="spellEnd"/>
      <w:r w:rsidR="00A15B58" w:rsidRPr="00BB7A41">
        <w:rPr>
          <w:rFonts w:ascii="Palatino Linotype" w:hAnsi="Palatino Linotype" w:cs="Arial"/>
          <w:sz w:val="23"/>
          <w:szCs w:val="23"/>
        </w:rPr>
        <w:t xml:space="preserve"> (2011) argue that this event provided the ‘incumbent Social Democrat Party (SDP) with a key opportunity to win over voters through a massive policy response to avert the widely expected defeat in the upcoming election’ (853). </w:t>
      </w:r>
      <w:r w:rsidR="00A63FF0" w:rsidRPr="00BB7A41">
        <w:rPr>
          <w:rFonts w:ascii="Palatino Linotype" w:hAnsi="Palatino Linotype" w:cs="Arial"/>
          <w:sz w:val="23"/>
          <w:szCs w:val="23"/>
        </w:rPr>
        <w:t xml:space="preserve">In response to the floods the </w:t>
      </w:r>
      <w:r w:rsidR="00A15B58" w:rsidRPr="00BB7A41">
        <w:rPr>
          <w:rFonts w:ascii="Palatino Linotype" w:hAnsi="Palatino Linotype" w:cs="Arial"/>
          <w:sz w:val="23"/>
          <w:szCs w:val="23"/>
        </w:rPr>
        <w:t>SDP</w:t>
      </w:r>
      <w:r w:rsidR="00A63FF0" w:rsidRPr="00BB7A41">
        <w:rPr>
          <w:rFonts w:ascii="Palatino Linotype" w:hAnsi="Palatino Linotype" w:cs="Arial"/>
          <w:sz w:val="23"/>
          <w:szCs w:val="23"/>
        </w:rPr>
        <w:t xml:space="preserve"> deployed 45,000 soldiers and spent millions of euros in ‘the largest disaster relief program ever delivered in German </w:t>
      </w:r>
      <w:proofErr w:type="spellStart"/>
      <w:r w:rsidR="00A63FF0" w:rsidRPr="00BB7A41">
        <w:rPr>
          <w:rFonts w:ascii="Palatino Linotype" w:hAnsi="Palatino Linotype" w:cs="Arial"/>
          <w:sz w:val="23"/>
          <w:szCs w:val="23"/>
        </w:rPr>
        <w:t>postwar</w:t>
      </w:r>
      <w:proofErr w:type="spellEnd"/>
      <w:r w:rsidR="00A63FF0" w:rsidRPr="00BB7A41">
        <w:rPr>
          <w:rFonts w:ascii="Palatino Linotype" w:hAnsi="Palatino Linotype" w:cs="Arial"/>
          <w:sz w:val="23"/>
          <w:szCs w:val="23"/>
        </w:rPr>
        <w:t xml:space="preserve"> history’. </w:t>
      </w:r>
      <w:r w:rsidR="006B0CBF" w:rsidRPr="00BB7A41">
        <w:rPr>
          <w:rFonts w:ascii="Palatino Linotype" w:hAnsi="Palatino Linotype" w:cs="Arial"/>
          <w:sz w:val="23"/>
          <w:szCs w:val="23"/>
        </w:rPr>
        <w:t xml:space="preserve">Bechtel and </w:t>
      </w:r>
      <w:proofErr w:type="spellStart"/>
      <w:r w:rsidR="006B0CBF" w:rsidRPr="00BB7A41">
        <w:rPr>
          <w:rFonts w:ascii="Palatino Linotype" w:hAnsi="Palatino Linotype" w:cs="Arial"/>
          <w:sz w:val="23"/>
          <w:szCs w:val="23"/>
        </w:rPr>
        <w:t>Hainmueller</w:t>
      </w:r>
      <w:proofErr w:type="spellEnd"/>
      <w:r w:rsidR="006B0CBF" w:rsidRPr="00BB7A41">
        <w:rPr>
          <w:rFonts w:ascii="Palatino Linotype" w:hAnsi="Palatino Linotype" w:cs="Arial"/>
          <w:sz w:val="23"/>
          <w:szCs w:val="23"/>
        </w:rPr>
        <w:t xml:space="preserve"> argue that t</w:t>
      </w:r>
      <w:r w:rsidR="00A63FF0" w:rsidRPr="00BB7A41">
        <w:rPr>
          <w:rFonts w:ascii="Palatino Linotype" w:hAnsi="Palatino Linotype" w:cs="Arial"/>
          <w:sz w:val="23"/>
          <w:szCs w:val="23"/>
        </w:rPr>
        <w:t xml:space="preserve">he gratitude shown by the voters at the ballot to the </w:t>
      </w:r>
      <w:r w:rsidR="006B0CBF" w:rsidRPr="00BB7A41">
        <w:rPr>
          <w:rFonts w:ascii="Palatino Linotype" w:hAnsi="Palatino Linotype" w:cs="Arial"/>
          <w:sz w:val="23"/>
          <w:szCs w:val="23"/>
        </w:rPr>
        <w:t xml:space="preserve">SDP </w:t>
      </w:r>
      <w:r w:rsidR="00A63FF0" w:rsidRPr="00BB7A41">
        <w:rPr>
          <w:rFonts w:ascii="Palatino Linotype" w:hAnsi="Palatino Linotype" w:cs="Arial"/>
          <w:sz w:val="23"/>
          <w:szCs w:val="23"/>
        </w:rPr>
        <w:t xml:space="preserve">had a lasting effect beyond the </w:t>
      </w:r>
      <w:r w:rsidR="00A63FF0" w:rsidRPr="00BB7A41">
        <w:rPr>
          <w:rFonts w:ascii="Palatino Linotype" w:hAnsi="Palatino Linotype" w:cs="Arial"/>
          <w:sz w:val="23"/>
          <w:szCs w:val="23"/>
        </w:rPr>
        <w:lastRenderedPageBreak/>
        <w:t xml:space="preserve">immediate election. </w:t>
      </w:r>
      <w:r w:rsidR="006B0CBF" w:rsidRPr="00BB7A41">
        <w:rPr>
          <w:rFonts w:ascii="Palatino Linotype" w:hAnsi="Palatino Linotype" w:cs="Arial"/>
          <w:sz w:val="23"/>
          <w:szCs w:val="23"/>
        </w:rPr>
        <w:t>T</w:t>
      </w:r>
      <w:r w:rsidR="0021364A" w:rsidRPr="00BB7A41">
        <w:rPr>
          <w:rFonts w:ascii="Palatino Linotype" w:hAnsi="Palatino Linotype" w:cs="Arial"/>
          <w:sz w:val="23"/>
          <w:szCs w:val="23"/>
        </w:rPr>
        <w:t xml:space="preserve">hey found that ‘the policy response increased vote shares in the affected regions by about 7 percentage points on average in the 2002 election’. But they also found that ‘about 25% of the massive short-term electoral return carried over to the next election in 2005’. </w:t>
      </w:r>
      <w:r w:rsidR="006B0CBF" w:rsidRPr="00BB7A41">
        <w:rPr>
          <w:rFonts w:ascii="Palatino Linotype" w:hAnsi="Palatino Linotype" w:cs="Arial"/>
          <w:sz w:val="23"/>
          <w:szCs w:val="23"/>
        </w:rPr>
        <w:t>This data provides a clear link between government</w:t>
      </w:r>
      <w:r w:rsidR="00B37BA5" w:rsidRPr="00BB7A41">
        <w:rPr>
          <w:rFonts w:ascii="Palatino Linotype" w:hAnsi="Palatino Linotype" w:cs="Arial"/>
          <w:sz w:val="23"/>
          <w:szCs w:val="23"/>
        </w:rPr>
        <w:t xml:space="preserve">s supporting the interests of their citizens, and their </w:t>
      </w:r>
      <w:r w:rsidR="00CF1B8B" w:rsidRPr="00BB7A41">
        <w:rPr>
          <w:rFonts w:ascii="Palatino Linotype" w:hAnsi="Palatino Linotype" w:cs="Arial"/>
          <w:sz w:val="23"/>
          <w:szCs w:val="23"/>
        </w:rPr>
        <w:t xml:space="preserve">correct </w:t>
      </w:r>
      <w:r w:rsidR="00B37BA5" w:rsidRPr="00BB7A41">
        <w:rPr>
          <w:rFonts w:ascii="Palatino Linotype" w:hAnsi="Palatino Linotype" w:cs="Arial"/>
          <w:sz w:val="23"/>
          <w:szCs w:val="23"/>
        </w:rPr>
        <w:t>belief that if they do, then they will be rewarded with votes.</w:t>
      </w:r>
    </w:p>
    <w:p w14:paraId="3F52952B" w14:textId="3629EA91" w:rsidR="00130E5F" w:rsidRPr="00BB7A41" w:rsidRDefault="00E04069" w:rsidP="00A75688">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r>
      <w:r w:rsidR="000B61EB" w:rsidRPr="00BB7A41">
        <w:rPr>
          <w:rFonts w:ascii="Palatino Linotype" w:hAnsi="Palatino Linotype" w:cs="Arial"/>
          <w:sz w:val="23"/>
          <w:szCs w:val="23"/>
        </w:rPr>
        <w:t xml:space="preserve">Despite this support for the Interests Argument, </w:t>
      </w:r>
      <w:r w:rsidR="00DF34E6" w:rsidRPr="00BB7A41">
        <w:rPr>
          <w:rFonts w:ascii="Palatino Linotype" w:hAnsi="Palatino Linotype" w:cs="Arial"/>
          <w:sz w:val="23"/>
          <w:szCs w:val="23"/>
        </w:rPr>
        <w:t>perhaps</w:t>
      </w:r>
      <w:r w:rsidRPr="00BB7A41">
        <w:rPr>
          <w:rFonts w:ascii="Palatino Linotype" w:hAnsi="Palatino Linotype" w:cs="Arial"/>
          <w:sz w:val="23"/>
          <w:szCs w:val="23"/>
        </w:rPr>
        <w:t xml:space="preserve"> </w:t>
      </w:r>
      <w:r w:rsidR="00720164">
        <w:rPr>
          <w:rFonts w:ascii="Palatino Linotype" w:hAnsi="Palatino Linotype" w:cs="Arial"/>
          <w:sz w:val="23"/>
          <w:szCs w:val="23"/>
        </w:rPr>
        <w:t xml:space="preserve">it fails because </w:t>
      </w:r>
      <w:r w:rsidR="00FC7DBA" w:rsidRPr="00BB7A41">
        <w:rPr>
          <w:rFonts w:ascii="Palatino Linotype" w:hAnsi="Palatino Linotype" w:cs="Arial"/>
          <w:sz w:val="23"/>
          <w:szCs w:val="23"/>
        </w:rPr>
        <w:t>enfranchised citizens</w:t>
      </w:r>
      <w:r w:rsidR="00130E5F" w:rsidRPr="00BB7A41">
        <w:rPr>
          <w:rFonts w:ascii="Palatino Linotype" w:hAnsi="Palatino Linotype" w:cs="Arial"/>
          <w:sz w:val="23"/>
          <w:szCs w:val="23"/>
        </w:rPr>
        <w:t xml:space="preserve"> can act as proxies for </w:t>
      </w:r>
      <w:r w:rsidR="00FC7DBA" w:rsidRPr="00BB7A41">
        <w:rPr>
          <w:rFonts w:ascii="Palatino Linotype" w:hAnsi="Palatino Linotype" w:cs="Arial"/>
          <w:sz w:val="23"/>
          <w:szCs w:val="23"/>
        </w:rPr>
        <w:t>those</w:t>
      </w:r>
      <w:r w:rsidR="00130E5F" w:rsidRPr="00BB7A41">
        <w:rPr>
          <w:rFonts w:ascii="Palatino Linotype" w:hAnsi="Palatino Linotype" w:cs="Arial"/>
          <w:sz w:val="23"/>
          <w:szCs w:val="23"/>
        </w:rPr>
        <w:t xml:space="preserve"> without suffrage, and so not everyone needs to have the vote. This can be the case because, as is shown in </w:t>
      </w:r>
      <w:r w:rsidR="00B85AB7" w:rsidRPr="00BB7A41">
        <w:rPr>
          <w:rFonts w:ascii="Palatino Linotype" w:hAnsi="Palatino Linotype" w:cs="Arial"/>
          <w:sz w:val="23"/>
          <w:szCs w:val="23"/>
        </w:rPr>
        <w:t>some</w:t>
      </w:r>
      <w:r w:rsidR="00130E5F" w:rsidRPr="00BB7A41">
        <w:rPr>
          <w:rFonts w:ascii="Palatino Linotype" w:hAnsi="Palatino Linotype" w:cs="Arial"/>
          <w:sz w:val="23"/>
          <w:szCs w:val="23"/>
        </w:rPr>
        <w:t xml:space="preserve"> political science literature, citizens tend not to vote in their own interests when there are </w:t>
      </w:r>
      <w:r w:rsidR="00F47566" w:rsidRPr="00BB7A41">
        <w:rPr>
          <w:rFonts w:ascii="Palatino Linotype" w:hAnsi="Palatino Linotype" w:cs="Arial"/>
          <w:sz w:val="23"/>
          <w:szCs w:val="23"/>
        </w:rPr>
        <w:t xml:space="preserve">pressing </w:t>
      </w:r>
      <w:r w:rsidR="00130E5F" w:rsidRPr="00BB7A41">
        <w:rPr>
          <w:rFonts w:ascii="Palatino Linotype" w:hAnsi="Palatino Linotype" w:cs="Arial"/>
          <w:sz w:val="23"/>
          <w:szCs w:val="23"/>
        </w:rPr>
        <w:t>ethical options requir</w:t>
      </w:r>
      <w:r w:rsidR="00F47566" w:rsidRPr="00BB7A41">
        <w:rPr>
          <w:rFonts w:ascii="Palatino Linotype" w:hAnsi="Palatino Linotype" w:cs="Arial"/>
          <w:sz w:val="23"/>
          <w:szCs w:val="23"/>
        </w:rPr>
        <w:t>ing</w:t>
      </w:r>
      <w:r w:rsidR="00130E5F" w:rsidRPr="00BB7A41">
        <w:rPr>
          <w:rFonts w:ascii="Palatino Linotype" w:hAnsi="Palatino Linotype" w:cs="Arial"/>
          <w:sz w:val="23"/>
          <w:szCs w:val="23"/>
        </w:rPr>
        <w:t xml:space="preserve"> their support. </w:t>
      </w:r>
      <w:r w:rsidR="00F47566" w:rsidRPr="00BB7A41">
        <w:rPr>
          <w:rFonts w:ascii="Palatino Linotype" w:hAnsi="Palatino Linotype" w:cs="Arial"/>
          <w:sz w:val="23"/>
          <w:szCs w:val="23"/>
        </w:rPr>
        <w:t>T</w:t>
      </w:r>
      <w:r w:rsidR="00FC7DBA" w:rsidRPr="00BB7A41">
        <w:rPr>
          <w:rFonts w:ascii="Palatino Linotype" w:hAnsi="Palatino Linotype" w:cs="Arial"/>
          <w:sz w:val="23"/>
          <w:szCs w:val="23"/>
        </w:rPr>
        <w:t>he experimental results from</w:t>
      </w:r>
      <w:r w:rsidR="00130E5F" w:rsidRPr="00BB7A41">
        <w:rPr>
          <w:rFonts w:ascii="Palatino Linotype" w:hAnsi="Palatino Linotype" w:cs="Arial"/>
          <w:sz w:val="23"/>
          <w:szCs w:val="23"/>
        </w:rPr>
        <w:t xml:space="preserve"> a study by </w:t>
      </w:r>
      <w:proofErr w:type="spellStart"/>
      <w:r w:rsidR="00130E5F" w:rsidRPr="00BB7A41">
        <w:rPr>
          <w:rFonts w:ascii="Palatino Linotype" w:hAnsi="Palatino Linotype" w:cs="Arial"/>
          <w:sz w:val="23"/>
          <w:szCs w:val="23"/>
        </w:rPr>
        <w:t>Fedderson</w:t>
      </w:r>
      <w:proofErr w:type="spellEnd"/>
      <w:r w:rsidR="00130E5F" w:rsidRPr="00BB7A41">
        <w:rPr>
          <w:rFonts w:ascii="Palatino Linotype" w:hAnsi="Palatino Linotype" w:cs="Arial"/>
          <w:sz w:val="23"/>
          <w:szCs w:val="23"/>
        </w:rPr>
        <w:t xml:space="preserve"> et al.  </w:t>
      </w:r>
    </w:p>
    <w:p w14:paraId="65CC842A" w14:textId="58A84080" w:rsidR="00130E5F" w:rsidRPr="00396D43" w:rsidRDefault="00130E5F" w:rsidP="000B61EB">
      <w:pPr>
        <w:spacing w:before="120" w:after="120" w:line="276" w:lineRule="auto"/>
        <w:ind w:left="567" w:right="516"/>
        <w:jc w:val="both"/>
        <w:rPr>
          <w:rFonts w:ascii="Palatino Linotype" w:hAnsi="Palatino Linotype" w:cs="Arial"/>
          <w:sz w:val="22"/>
          <w:szCs w:val="22"/>
        </w:rPr>
      </w:pPr>
      <w:r w:rsidRPr="00396D43">
        <w:rPr>
          <w:rFonts w:ascii="Palatino Linotype" w:hAnsi="Palatino Linotype" w:cs="Arial"/>
          <w:sz w:val="22"/>
          <w:szCs w:val="22"/>
        </w:rPr>
        <w:t>support the concept of bias toward unselfish outcomes in large elections: collective choices in elections systematically depart from individual preferences in the direction of moral considerations. (2009, 188)</w:t>
      </w:r>
    </w:p>
    <w:p w14:paraId="23582CB2" w14:textId="096ED24A" w:rsidR="00130E5F" w:rsidRPr="00BB7A41" w:rsidRDefault="00130E5F" w:rsidP="00C57223">
      <w:pPr>
        <w:spacing w:line="276" w:lineRule="auto"/>
        <w:jc w:val="both"/>
        <w:rPr>
          <w:rFonts w:ascii="Palatino Linotype" w:hAnsi="Palatino Linotype" w:cs="Arial"/>
          <w:sz w:val="23"/>
          <w:szCs w:val="23"/>
        </w:rPr>
      </w:pPr>
      <w:r w:rsidRPr="00BB7A41">
        <w:rPr>
          <w:rFonts w:ascii="Palatino Linotype" w:hAnsi="Palatino Linotype" w:cs="Arial"/>
          <w:sz w:val="23"/>
          <w:szCs w:val="23"/>
        </w:rPr>
        <w:t>The study showed that voters in large elections tend not to vote selfishly</w:t>
      </w:r>
      <w:r w:rsidR="00F47566" w:rsidRPr="00BB7A41">
        <w:rPr>
          <w:rFonts w:ascii="Palatino Linotype" w:hAnsi="Palatino Linotype" w:cs="Arial"/>
          <w:sz w:val="23"/>
          <w:szCs w:val="23"/>
        </w:rPr>
        <w:t>, especially when voting against one’s own interests is deemed morally superior</w:t>
      </w:r>
      <w:r w:rsidRPr="00BB7A41">
        <w:rPr>
          <w:rFonts w:ascii="Palatino Linotype" w:hAnsi="Palatino Linotype" w:cs="Arial"/>
          <w:sz w:val="23"/>
          <w:szCs w:val="23"/>
        </w:rPr>
        <w:t xml:space="preserve">. Now, suppose that a large group </w:t>
      </w:r>
      <w:r w:rsidRPr="00BB7A41">
        <w:rPr>
          <w:rFonts w:ascii="Palatino Linotype" w:hAnsi="Palatino Linotype" w:cs="Arial"/>
          <w:i/>
          <w:iCs/>
          <w:sz w:val="23"/>
          <w:szCs w:val="23"/>
        </w:rPr>
        <w:t>G</w:t>
      </w:r>
      <w:r w:rsidRPr="00BB7A41">
        <w:rPr>
          <w:rFonts w:ascii="Palatino Linotype" w:hAnsi="Palatino Linotype" w:cs="Arial"/>
          <w:sz w:val="23"/>
          <w:szCs w:val="23"/>
        </w:rPr>
        <w:t xml:space="preserve"> in society lacks suffrage, and the government are not properly protecting the</w:t>
      </w:r>
      <w:r w:rsidR="001C3A17" w:rsidRPr="00BB7A41">
        <w:rPr>
          <w:rFonts w:ascii="Palatino Linotype" w:hAnsi="Palatino Linotype" w:cs="Arial"/>
          <w:sz w:val="23"/>
          <w:szCs w:val="23"/>
        </w:rPr>
        <w:t xml:space="preserve">ir working rights. It’s conceivable, given the results from studies like that of </w:t>
      </w:r>
      <w:proofErr w:type="spellStart"/>
      <w:r w:rsidR="001C3A17" w:rsidRPr="00BB7A41">
        <w:rPr>
          <w:rFonts w:ascii="Palatino Linotype" w:hAnsi="Palatino Linotype" w:cs="Arial"/>
          <w:sz w:val="23"/>
          <w:szCs w:val="23"/>
        </w:rPr>
        <w:t>Fedderson</w:t>
      </w:r>
      <w:proofErr w:type="spellEnd"/>
      <w:r w:rsidR="001C3A17" w:rsidRPr="00BB7A41">
        <w:rPr>
          <w:rFonts w:ascii="Palatino Linotype" w:hAnsi="Palatino Linotype" w:cs="Arial"/>
          <w:sz w:val="23"/>
          <w:szCs w:val="23"/>
        </w:rPr>
        <w:t xml:space="preserve"> et al., that the remaining voters could stand up for the members of group </w:t>
      </w:r>
      <w:r w:rsidR="001C3A17" w:rsidRPr="00BB7A41">
        <w:rPr>
          <w:rFonts w:ascii="Palatino Linotype" w:hAnsi="Palatino Linotype" w:cs="Arial"/>
          <w:i/>
          <w:iCs/>
          <w:sz w:val="23"/>
          <w:szCs w:val="23"/>
        </w:rPr>
        <w:t>G</w:t>
      </w:r>
      <w:r w:rsidR="001C3A17" w:rsidRPr="00BB7A41">
        <w:rPr>
          <w:rFonts w:ascii="Palatino Linotype" w:hAnsi="Palatino Linotype" w:cs="Arial"/>
          <w:sz w:val="23"/>
          <w:szCs w:val="23"/>
        </w:rPr>
        <w:t xml:space="preserve"> and vote against the government</w:t>
      </w:r>
      <w:r w:rsidR="00F47566" w:rsidRPr="00BB7A41">
        <w:rPr>
          <w:rFonts w:ascii="Palatino Linotype" w:hAnsi="Palatino Linotype" w:cs="Arial"/>
          <w:sz w:val="23"/>
          <w:szCs w:val="23"/>
        </w:rPr>
        <w:t xml:space="preserve"> if they perceive the moral plight of </w:t>
      </w:r>
      <w:r w:rsidR="00F47566" w:rsidRPr="00BB7A41">
        <w:rPr>
          <w:rFonts w:ascii="Palatino Linotype" w:hAnsi="Palatino Linotype" w:cs="Arial"/>
          <w:i/>
          <w:iCs/>
          <w:sz w:val="23"/>
          <w:szCs w:val="23"/>
        </w:rPr>
        <w:t>G</w:t>
      </w:r>
      <w:r w:rsidR="001C3A17" w:rsidRPr="00BB7A41">
        <w:rPr>
          <w:rFonts w:ascii="Palatino Linotype" w:hAnsi="Palatino Linotype" w:cs="Arial"/>
          <w:sz w:val="23"/>
          <w:szCs w:val="23"/>
        </w:rPr>
        <w:t xml:space="preserve">. Hence, there is still incentive for the government to properly take into account the interests of </w:t>
      </w:r>
      <w:r w:rsidR="001C3A17" w:rsidRPr="00BB7A41">
        <w:rPr>
          <w:rFonts w:ascii="Palatino Linotype" w:hAnsi="Palatino Linotype" w:cs="Arial"/>
          <w:i/>
          <w:iCs/>
          <w:sz w:val="23"/>
          <w:szCs w:val="23"/>
        </w:rPr>
        <w:t>G</w:t>
      </w:r>
      <w:r w:rsidR="00FC7DBA" w:rsidRPr="00BB7A41">
        <w:rPr>
          <w:rFonts w:ascii="Palatino Linotype" w:hAnsi="Palatino Linotype" w:cs="Arial"/>
          <w:sz w:val="23"/>
          <w:szCs w:val="23"/>
        </w:rPr>
        <w:t xml:space="preserve"> since they still face the prospect of losing power.</w:t>
      </w:r>
    </w:p>
    <w:p w14:paraId="23941493" w14:textId="00AE0EF5" w:rsidR="00247524" w:rsidRPr="00BB7A41" w:rsidRDefault="00247524" w:rsidP="00C57223">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t xml:space="preserve">This objection </w:t>
      </w:r>
      <w:r w:rsidR="00B85AB7" w:rsidRPr="00BB7A41">
        <w:rPr>
          <w:rFonts w:ascii="Palatino Linotype" w:hAnsi="Palatino Linotype" w:cs="Arial"/>
          <w:sz w:val="23"/>
          <w:szCs w:val="23"/>
        </w:rPr>
        <w:t xml:space="preserve">has two </w:t>
      </w:r>
      <w:r w:rsidR="00720164">
        <w:rPr>
          <w:rFonts w:ascii="Palatino Linotype" w:hAnsi="Palatino Linotype" w:cs="Arial"/>
          <w:sz w:val="23"/>
          <w:szCs w:val="23"/>
        </w:rPr>
        <w:t>shortcomings</w:t>
      </w:r>
      <w:r w:rsidR="00B85AB7" w:rsidRPr="00BB7A41">
        <w:rPr>
          <w:rFonts w:ascii="Palatino Linotype" w:hAnsi="Palatino Linotype" w:cs="Arial"/>
          <w:sz w:val="23"/>
          <w:szCs w:val="23"/>
        </w:rPr>
        <w:t>. First</w:t>
      </w:r>
      <w:r w:rsidRPr="00BB7A41">
        <w:rPr>
          <w:rFonts w:ascii="Palatino Linotype" w:hAnsi="Palatino Linotype" w:cs="Arial"/>
          <w:sz w:val="23"/>
          <w:szCs w:val="23"/>
        </w:rPr>
        <w:t>,</w:t>
      </w:r>
      <w:r w:rsidR="00B85AB7" w:rsidRPr="00BB7A41">
        <w:rPr>
          <w:rFonts w:ascii="Palatino Linotype" w:hAnsi="Palatino Linotype" w:cs="Arial"/>
          <w:sz w:val="23"/>
          <w:szCs w:val="23"/>
        </w:rPr>
        <w:t xml:space="preserve"> even if it were true it still </w:t>
      </w:r>
      <w:r w:rsidR="00F126FA">
        <w:rPr>
          <w:rFonts w:ascii="Palatino Linotype" w:hAnsi="Palatino Linotype" w:cs="Arial"/>
          <w:sz w:val="23"/>
          <w:szCs w:val="23"/>
        </w:rPr>
        <w:t>would not</w:t>
      </w:r>
      <w:r w:rsidR="00B85AB7" w:rsidRPr="00BB7A41">
        <w:rPr>
          <w:rFonts w:ascii="Palatino Linotype" w:hAnsi="Palatino Linotype" w:cs="Arial"/>
          <w:sz w:val="23"/>
          <w:szCs w:val="23"/>
        </w:rPr>
        <w:t xml:space="preserve"> show that enfranchisement </w:t>
      </w:r>
      <w:r w:rsidR="00F126FA">
        <w:rPr>
          <w:rFonts w:ascii="Palatino Linotype" w:hAnsi="Palatino Linotype" w:cs="Arial"/>
          <w:sz w:val="23"/>
          <w:szCs w:val="23"/>
        </w:rPr>
        <w:t>does not</w:t>
      </w:r>
      <w:r w:rsidR="00B85AB7" w:rsidRPr="00BB7A41">
        <w:rPr>
          <w:rFonts w:ascii="Palatino Linotype" w:hAnsi="Palatino Linotype" w:cs="Arial"/>
          <w:sz w:val="23"/>
          <w:szCs w:val="23"/>
        </w:rPr>
        <w:t xml:space="preserve"> give governments a motive to take the interests of the enfranchised into account.</w:t>
      </w:r>
      <w:r w:rsidR="00720164">
        <w:rPr>
          <w:rFonts w:ascii="Palatino Linotype" w:hAnsi="Palatino Linotype" w:cs="Arial"/>
          <w:sz w:val="23"/>
          <w:szCs w:val="23"/>
        </w:rPr>
        <w:t xml:space="preserve"> Hence, it </w:t>
      </w:r>
      <w:r w:rsidR="00F126FA">
        <w:rPr>
          <w:rFonts w:ascii="Palatino Linotype" w:hAnsi="Palatino Linotype" w:cs="Arial"/>
          <w:sz w:val="23"/>
          <w:szCs w:val="23"/>
        </w:rPr>
        <w:t>does not</w:t>
      </w:r>
      <w:r w:rsidR="00720164">
        <w:rPr>
          <w:rFonts w:ascii="Palatino Linotype" w:hAnsi="Palatino Linotype" w:cs="Arial"/>
          <w:sz w:val="23"/>
          <w:szCs w:val="23"/>
        </w:rPr>
        <w:t xml:space="preserve"> show that the Interests Argument is false.</w:t>
      </w:r>
      <w:r w:rsidR="00B85AB7" w:rsidRPr="00BB7A41">
        <w:rPr>
          <w:rFonts w:ascii="Palatino Linotype" w:hAnsi="Palatino Linotype" w:cs="Arial"/>
          <w:sz w:val="23"/>
          <w:szCs w:val="23"/>
        </w:rPr>
        <w:t xml:space="preserve"> Second, its truth is dubitable since</w:t>
      </w:r>
      <w:r w:rsidRPr="00BB7A41">
        <w:rPr>
          <w:rFonts w:ascii="Palatino Linotype" w:hAnsi="Palatino Linotype" w:cs="Arial"/>
          <w:sz w:val="23"/>
          <w:szCs w:val="23"/>
        </w:rPr>
        <w:t xml:space="preserve"> the data it relies upon is drawn from studies of voter behaviour under universal suffrage. There have been no recent studies of voter behaviour under forms of epistocracy, and hence the behaviour may </w:t>
      </w:r>
      <w:proofErr w:type="gramStart"/>
      <w:r w:rsidRPr="00BB7A41">
        <w:rPr>
          <w:rFonts w:ascii="Palatino Linotype" w:hAnsi="Palatino Linotype" w:cs="Arial"/>
          <w:sz w:val="23"/>
          <w:szCs w:val="23"/>
        </w:rPr>
        <w:t>change</w:t>
      </w:r>
      <w:proofErr w:type="gramEnd"/>
      <w:r w:rsidRPr="00BB7A41">
        <w:rPr>
          <w:rFonts w:ascii="Palatino Linotype" w:hAnsi="Palatino Linotype" w:cs="Arial"/>
          <w:sz w:val="23"/>
          <w:szCs w:val="23"/>
        </w:rPr>
        <w:t xml:space="preserve"> and voters may tend, instead, to support selfish ends</w:t>
      </w:r>
      <w:r w:rsidR="00FC7DBA" w:rsidRPr="00BB7A41">
        <w:rPr>
          <w:rFonts w:ascii="Palatino Linotype" w:hAnsi="Palatino Linotype" w:cs="Arial"/>
          <w:sz w:val="23"/>
          <w:szCs w:val="23"/>
        </w:rPr>
        <w:t xml:space="preserve"> depending on the system in place</w:t>
      </w:r>
      <w:r w:rsidRPr="00BB7A41">
        <w:rPr>
          <w:rFonts w:ascii="Palatino Linotype" w:hAnsi="Palatino Linotype" w:cs="Arial"/>
          <w:sz w:val="23"/>
          <w:szCs w:val="23"/>
        </w:rPr>
        <w:t xml:space="preserve">. </w:t>
      </w:r>
      <w:r w:rsidR="00142610" w:rsidRPr="00BB7A41">
        <w:rPr>
          <w:rFonts w:ascii="Palatino Linotype" w:hAnsi="Palatino Linotype" w:cs="Arial"/>
          <w:sz w:val="23"/>
          <w:szCs w:val="23"/>
        </w:rPr>
        <w:t xml:space="preserve">Moreover, </w:t>
      </w:r>
      <w:r w:rsidR="00FC7DBA" w:rsidRPr="00BB7A41">
        <w:rPr>
          <w:rFonts w:ascii="Palatino Linotype" w:hAnsi="Palatino Linotype" w:cs="Arial"/>
          <w:sz w:val="23"/>
          <w:szCs w:val="23"/>
        </w:rPr>
        <w:t>it</w:t>
      </w:r>
      <w:r w:rsidR="008A517A">
        <w:rPr>
          <w:rFonts w:ascii="Palatino Linotype" w:hAnsi="Palatino Linotype" w:cs="Arial"/>
          <w:sz w:val="23"/>
          <w:szCs w:val="23"/>
        </w:rPr>
        <w:t xml:space="preserve"> may well have been</w:t>
      </w:r>
      <w:r w:rsidR="00142610" w:rsidRPr="00BB7A41">
        <w:rPr>
          <w:rFonts w:ascii="Palatino Linotype" w:hAnsi="Palatino Linotype" w:cs="Arial"/>
          <w:sz w:val="23"/>
          <w:szCs w:val="23"/>
        </w:rPr>
        <w:t xml:space="preserve"> the case </w:t>
      </w:r>
      <w:r w:rsidR="00FC7DBA" w:rsidRPr="00BB7A41">
        <w:rPr>
          <w:rFonts w:ascii="Palatino Linotype" w:hAnsi="Palatino Linotype" w:cs="Arial"/>
          <w:sz w:val="23"/>
          <w:szCs w:val="23"/>
        </w:rPr>
        <w:t xml:space="preserve">that voters supported selfish ends </w:t>
      </w:r>
      <w:r w:rsidR="00142610" w:rsidRPr="00BB7A41">
        <w:rPr>
          <w:rFonts w:ascii="Palatino Linotype" w:hAnsi="Palatino Linotype" w:cs="Arial"/>
          <w:sz w:val="23"/>
          <w:szCs w:val="23"/>
        </w:rPr>
        <w:t xml:space="preserve">prior to </w:t>
      </w:r>
      <w:r w:rsidR="00FC7DBA" w:rsidRPr="00BB7A41">
        <w:rPr>
          <w:rFonts w:ascii="Palatino Linotype" w:hAnsi="Palatino Linotype" w:cs="Arial"/>
          <w:sz w:val="23"/>
          <w:szCs w:val="23"/>
        </w:rPr>
        <w:t xml:space="preserve">the introduction of </w:t>
      </w:r>
      <w:r w:rsidR="00142610" w:rsidRPr="00BB7A41">
        <w:rPr>
          <w:rFonts w:ascii="Palatino Linotype" w:hAnsi="Palatino Linotype" w:cs="Arial"/>
          <w:sz w:val="23"/>
          <w:szCs w:val="23"/>
        </w:rPr>
        <w:t xml:space="preserve">universal suffrage. </w:t>
      </w:r>
      <w:r w:rsidR="008A517A">
        <w:rPr>
          <w:rFonts w:ascii="Palatino Linotype" w:hAnsi="Palatino Linotype" w:cs="Arial"/>
          <w:sz w:val="23"/>
          <w:szCs w:val="23"/>
        </w:rPr>
        <w:t>It’s hardly clear that</w:t>
      </w:r>
      <w:r w:rsidR="00142610" w:rsidRPr="00BB7A41">
        <w:rPr>
          <w:rFonts w:ascii="Palatino Linotype" w:hAnsi="Palatino Linotype" w:cs="Arial"/>
          <w:sz w:val="23"/>
          <w:szCs w:val="23"/>
        </w:rPr>
        <w:t xml:space="preserve"> </w:t>
      </w:r>
      <w:r w:rsidR="008A517A">
        <w:rPr>
          <w:rFonts w:ascii="Palatino Linotype" w:hAnsi="Palatino Linotype" w:cs="Arial"/>
          <w:sz w:val="23"/>
          <w:szCs w:val="23"/>
        </w:rPr>
        <w:t xml:space="preserve">voting </w:t>
      </w:r>
      <w:r w:rsidR="00142610" w:rsidRPr="00BB7A41">
        <w:rPr>
          <w:rFonts w:ascii="Palatino Linotype" w:hAnsi="Palatino Linotype" w:cs="Arial"/>
          <w:sz w:val="23"/>
          <w:szCs w:val="23"/>
        </w:rPr>
        <w:t xml:space="preserve">men </w:t>
      </w:r>
      <w:r w:rsidR="008A517A">
        <w:rPr>
          <w:rFonts w:ascii="Palatino Linotype" w:hAnsi="Palatino Linotype" w:cs="Arial"/>
          <w:sz w:val="23"/>
          <w:szCs w:val="23"/>
        </w:rPr>
        <w:t xml:space="preserve">did much to </w:t>
      </w:r>
      <w:r w:rsidR="00142610" w:rsidRPr="00BB7A41">
        <w:rPr>
          <w:rFonts w:ascii="Palatino Linotype" w:hAnsi="Palatino Linotype" w:cs="Arial"/>
          <w:sz w:val="23"/>
          <w:szCs w:val="23"/>
        </w:rPr>
        <w:t>champion the rights of women</w:t>
      </w:r>
      <w:r w:rsidR="008A517A">
        <w:rPr>
          <w:rFonts w:ascii="Palatino Linotype" w:hAnsi="Palatino Linotype" w:cs="Arial"/>
          <w:sz w:val="23"/>
          <w:szCs w:val="23"/>
        </w:rPr>
        <w:t xml:space="preserve">. </w:t>
      </w:r>
      <w:r w:rsidR="00142610" w:rsidRPr="00BB7A41">
        <w:rPr>
          <w:rFonts w:ascii="Palatino Linotype" w:hAnsi="Palatino Linotype" w:cs="Arial"/>
          <w:sz w:val="23"/>
          <w:szCs w:val="23"/>
        </w:rPr>
        <w:t>The shift</w:t>
      </w:r>
      <w:r w:rsidR="008A517A">
        <w:rPr>
          <w:rFonts w:ascii="Palatino Linotype" w:hAnsi="Palatino Linotype" w:cs="Arial"/>
          <w:sz w:val="23"/>
          <w:szCs w:val="23"/>
        </w:rPr>
        <w:t xml:space="preserve"> in women’s rights</w:t>
      </w:r>
      <w:r w:rsidR="00142610" w:rsidRPr="00BB7A41">
        <w:rPr>
          <w:rFonts w:ascii="Palatino Linotype" w:hAnsi="Palatino Linotype" w:cs="Arial"/>
          <w:sz w:val="23"/>
          <w:szCs w:val="23"/>
        </w:rPr>
        <w:t xml:space="preserve"> only came once women became enfranchised.</w:t>
      </w:r>
      <w:r w:rsidR="00744CC5" w:rsidRPr="00BB7A41">
        <w:rPr>
          <w:rFonts w:ascii="Palatino Linotype" w:hAnsi="Palatino Linotype" w:cs="Arial"/>
          <w:sz w:val="23"/>
          <w:szCs w:val="23"/>
        </w:rPr>
        <w:t xml:space="preserve"> This is precisely the point that Susan B. Anthony was trying to make in her campaigns for enfranchising women in the US.</w:t>
      </w:r>
      <w:r w:rsidR="00142610" w:rsidRPr="00BB7A41">
        <w:rPr>
          <w:rFonts w:ascii="Palatino Linotype" w:hAnsi="Palatino Linotype" w:cs="Arial"/>
          <w:sz w:val="23"/>
          <w:szCs w:val="23"/>
        </w:rPr>
        <w:t xml:space="preserve"> Hence, there is no persuasive reason to think that things would be different </w:t>
      </w:r>
      <w:r w:rsidR="006B4BEC" w:rsidRPr="00BB7A41">
        <w:rPr>
          <w:rFonts w:ascii="Palatino Linotype" w:hAnsi="Palatino Linotype" w:cs="Arial"/>
          <w:sz w:val="23"/>
          <w:szCs w:val="23"/>
        </w:rPr>
        <w:t>if some groups collectively lacked suffrage.</w:t>
      </w:r>
      <w:r w:rsidR="00FC7DBA" w:rsidRPr="00BB7A41">
        <w:rPr>
          <w:rFonts w:ascii="Palatino Linotype" w:hAnsi="Palatino Linotype" w:cs="Arial"/>
          <w:sz w:val="23"/>
          <w:szCs w:val="23"/>
        </w:rPr>
        <w:t xml:space="preserve"> The best way to protect the interests of all citizens is to distribute suffrage universally within the state.</w:t>
      </w:r>
    </w:p>
    <w:p w14:paraId="01CD0C39" w14:textId="73B58158" w:rsidR="00772545" w:rsidRPr="00BB7A41" w:rsidRDefault="009D6AF2" w:rsidP="00C57223">
      <w:pPr>
        <w:spacing w:line="276" w:lineRule="auto"/>
        <w:ind w:firstLine="720"/>
        <w:jc w:val="both"/>
        <w:rPr>
          <w:rFonts w:ascii="Palatino Linotype" w:hAnsi="Palatino Linotype" w:cs="Arial"/>
          <w:sz w:val="23"/>
          <w:szCs w:val="23"/>
        </w:rPr>
      </w:pPr>
      <w:r w:rsidRPr="00BB7A41">
        <w:rPr>
          <w:rFonts w:ascii="Palatino Linotype" w:hAnsi="Palatino Linotype" w:cs="Arial"/>
          <w:sz w:val="23"/>
          <w:szCs w:val="23"/>
        </w:rPr>
        <w:lastRenderedPageBreak/>
        <w:t xml:space="preserve">However, </w:t>
      </w:r>
      <w:r w:rsidR="008A517A">
        <w:rPr>
          <w:rFonts w:ascii="Palatino Linotype" w:hAnsi="Palatino Linotype" w:cs="Arial"/>
          <w:sz w:val="23"/>
          <w:szCs w:val="23"/>
        </w:rPr>
        <w:t>could someone claim</w:t>
      </w:r>
      <w:r w:rsidRPr="00BB7A41">
        <w:rPr>
          <w:rFonts w:ascii="Palatino Linotype" w:hAnsi="Palatino Linotype" w:cs="Arial"/>
          <w:sz w:val="23"/>
          <w:szCs w:val="23"/>
        </w:rPr>
        <w:t xml:space="preserve"> that even under universal suffrage, not </w:t>
      </w:r>
      <w:r w:rsidRPr="00BB7A41">
        <w:rPr>
          <w:rFonts w:ascii="Palatino Linotype" w:hAnsi="Palatino Linotype" w:cs="Arial"/>
          <w:i/>
          <w:iCs/>
          <w:sz w:val="23"/>
          <w:szCs w:val="23"/>
        </w:rPr>
        <w:t>all</w:t>
      </w:r>
      <w:r w:rsidRPr="00BB7A41">
        <w:rPr>
          <w:rFonts w:ascii="Palatino Linotype" w:hAnsi="Palatino Linotype" w:cs="Arial"/>
          <w:sz w:val="23"/>
          <w:szCs w:val="23"/>
        </w:rPr>
        <w:t xml:space="preserve"> people are enfranchised, and yet their interests </w:t>
      </w:r>
      <w:r w:rsidRPr="00BB7A41">
        <w:rPr>
          <w:rFonts w:ascii="Palatino Linotype" w:hAnsi="Palatino Linotype" w:cs="Arial"/>
          <w:i/>
          <w:iCs/>
          <w:sz w:val="23"/>
          <w:szCs w:val="23"/>
        </w:rPr>
        <w:t>are</w:t>
      </w:r>
      <w:r w:rsidRPr="00BB7A41">
        <w:rPr>
          <w:rFonts w:ascii="Palatino Linotype" w:hAnsi="Palatino Linotype" w:cs="Arial"/>
          <w:sz w:val="23"/>
          <w:szCs w:val="23"/>
        </w:rPr>
        <w:t xml:space="preserve"> taken into account. For instance, there is no enfranchisement of immigrants</w:t>
      </w:r>
      <w:r w:rsidR="00720164">
        <w:rPr>
          <w:rFonts w:ascii="Palatino Linotype" w:hAnsi="Palatino Linotype" w:cs="Arial"/>
          <w:sz w:val="23"/>
          <w:szCs w:val="23"/>
        </w:rPr>
        <w:t>,</w:t>
      </w:r>
      <w:r w:rsidR="002A0BA0" w:rsidRPr="00BB7A41">
        <w:rPr>
          <w:rStyle w:val="FootnoteReference"/>
          <w:rFonts w:ascii="Palatino Linotype" w:hAnsi="Palatino Linotype" w:cs="Arial"/>
          <w:sz w:val="23"/>
          <w:szCs w:val="23"/>
        </w:rPr>
        <w:footnoteReference w:id="5"/>
      </w:r>
      <w:r w:rsidRPr="00BB7A41">
        <w:rPr>
          <w:rFonts w:ascii="Palatino Linotype" w:hAnsi="Palatino Linotype" w:cs="Arial"/>
          <w:sz w:val="23"/>
          <w:szCs w:val="23"/>
        </w:rPr>
        <w:t xml:space="preserve"> </w:t>
      </w:r>
      <w:r w:rsidR="00720164">
        <w:rPr>
          <w:rFonts w:ascii="Palatino Linotype" w:hAnsi="Palatino Linotype" w:cs="Arial"/>
          <w:sz w:val="23"/>
          <w:szCs w:val="23"/>
        </w:rPr>
        <w:t>a</w:t>
      </w:r>
      <w:r w:rsidR="00E76710" w:rsidRPr="00BB7A41">
        <w:rPr>
          <w:rFonts w:ascii="Palatino Linotype" w:hAnsi="Palatino Linotype" w:cs="Arial"/>
          <w:sz w:val="23"/>
          <w:szCs w:val="23"/>
        </w:rPr>
        <w:t xml:space="preserve">nd yet governments </w:t>
      </w:r>
      <w:r w:rsidR="00F126FA">
        <w:rPr>
          <w:rFonts w:ascii="Palatino Linotype" w:hAnsi="Palatino Linotype" w:cs="Arial"/>
          <w:sz w:val="23"/>
          <w:szCs w:val="23"/>
        </w:rPr>
        <w:t>do not</w:t>
      </w:r>
      <w:r w:rsidR="00E76710" w:rsidRPr="00BB7A41">
        <w:rPr>
          <w:rFonts w:ascii="Palatino Linotype" w:hAnsi="Palatino Linotype" w:cs="Arial"/>
          <w:sz w:val="23"/>
          <w:szCs w:val="23"/>
        </w:rPr>
        <w:t xml:space="preserve"> neglect the</w:t>
      </w:r>
      <w:r w:rsidR="00720164">
        <w:rPr>
          <w:rFonts w:ascii="Palatino Linotype" w:hAnsi="Palatino Linotype" w:cs="Arial"/>
          <w:sz w:val="23"/>
          <w:szCs w:val="23"/>
        </w:rPr>
        <w:t>ir</w:t>
      </w:r>
      <w:r w:rsidR="00E76710" w:rsidRPr="00BB7A41">
        <w:rPr>
          <w:rFonts w:ascii="Palatino Linotype" w:hAnsi="Palatino Linotype" w:cs="Arial"/>
          <w:sz w:val="23"/>
          <w:szCs w:val="23"/>
        </w:rPr>
        <w:t xml:space="preserve"> interests.</w:t>
      </w:r>
      <w:r w:rsidR="00772545" w:rsidRPr="00BB7A41">
        <w:rPr>
          <w:rFonts w:ascii="Palatino Linotype" w:hAnsi="Palatino Linotype" w:cs="Arial"/>
          <w:sz w:val="23"/>
          <w:szCs w:val="23"/>
        </w:rPr>
        <w:t xml:space="preserve"> So, it seems that not everyone requires suffrage if the government are to be motivated to take their interests into account.</w:t>
      </w:r>
      <w:r w:rsidR="00E76710" w:rsidRPr="00BB7A41">
        <w:rPr>
          <w:rFonts w:ascii="Palatino Linotype" w:hAnsi="Palatino Linotype" w:cs="Arial"/>
          <w:sz w:val="23"/>
          <w:szCs w:val="23"/>
        </w:rPr>
        <w:t xml:space="preserve"> </w:t>
      </w:r>
    </w:p>
    <w:p w14:paraId="0736C35F" w14:textId="409F2C69" w:rsidR="00772545" w:rsidRPr="00BB7A41" w:rsidRDefault="00B85AB7" w:rsidP="00C57223">
      <w:pPr>
        <w:spacing w:line="276" w:lineRule="auto"/>
        <w:ind w:firstLine="720"/>
        <w:jc w:val="both"/>
        <w:rPr>
          <w:rFonts w:ascii="Palatino Linotype" w:hAnsi="Palatino Linotype" w:cs="Arial"/>
          <w:sz w:val="23"/>
          <w:szCs w:val="23"/>
        </w:rPr>
      </w:pPr>
      <w:r w:rsidRPr="00BB7A41">
        <w:rPr>
          <w:rFonts w:ascii="Palatino Linotype" w:hAnsi="Palatino Linotype" w:cs="Arial"/>
          <w:sz w:val="23"/>
          <w:szCs w:val="23"/>
        </w:rPr>
        <w:t>Again, t</w:t>
      </w:r>
      <w:r w:rsidR="00772545" w:rsidRPr="00BB7A41">
        <w:rPr>
          <w:rFonts w:ascii="Palatino Linotype" w:hAnsi="Palatino Linotype" w:cs="Arial"/>
          <w:sz w:val="23"/>
          <w:szCs w:val="23"/>
        </w:rPr>
        <w:t xml:space="preserve">his objection misses the point of the Interests Argument. For, the argument simply maintains that suffrage </w:t>
      </w:r>
      <w:r w:rsidR="00744CC5" w:rsidRPr="00BB7A41">
        <w:rPr>
          <w:rFonts w:ascii="Palatino Linotype" w:hAnsi="Palatino Linotype" w:cs="Arial"/>
          <w:sz w:val="23"/>
          <w:szCs w:val="23"/>
        </w:rPr>
        <w:t xml:space="preserve">provides a distinctive motive for governments </w:t>
      </w:r>
      <w:r w:rsidR="00772545" w:rsidRPr="00BB7A41">
        <w:rPr>
          <w:rFonts w:ascii="Palatino Linotype" w:hAnsi="Palatino Linotype" w:cs="Arial"/>
          <w:sz w:val="23"/>
          <w:szCs w:val="23"/>
        </w:rPr>
        <w:t xml:space="preserve">to </w:t>
      </w:r>
      <w:r w:rsidR="00744CC5" w:rsidRPr="00BB7A41">
        <w:rPr>
          <w:rFonts w:ascii="Palatino Linotype" w:hAnsi="Palatino Linotype" w:cs="Arial"/>
          <w:sz w:val="23"/>
          <w:szCs w:val="23"/>
        </w:rPr>
        <w:t>take the</w:t>
      </w:r>
      <w:r w:rsidR="00772545" w:rsidRPr="00BB7A41">
        <w:rPr>
          <w:rFonts w:ascii="Palatino Linotype" w:hAnsi="Palatino Linotype" w:cs="Arial"/>
          <w:sz w:val="23"/>
          <w:szCs w:val="23"/>
        </w:rPr>
        <w:t xml:space="preserve"> interests </w:t>
      </w:r>
      <w:r w:rsidR="00744CC5" w:rsidRPr="00BB7A41">
        <w:rPr>
          <w:rFonts w:ascii="Palatino Linotype" w:hAnsi="Palatino Linotype" w:cs="Arial"/>
          <w:sz w:val="23"/>
          <w:szCs w:val="23"/>
        </w:rPr>
        <w:t>of the enfranchised</w:t>
      </w:r>
      <w:r w:rsidR="00772545" w:rsidRPr="00BB7A41">
        <w:rPr>
          <w:rFonts w:ascii="Palatino Linotype" w:hAnsi="Palatino Linotype" w:cs="Arial"/>
          <w:sz w:val="23"/>
          <w:szCs w:val="23"/>
        </w:rPr>
        <w:t xml:space="preserve"> into account in </w:t>
      </w:r>
      <w:r w:rsidR="00744CC5" w:rsidRPr="00BB7A41">
        <w:rPr>
          <w:rFonts w:ascii="Palatino Linotype" w:hAnsi="Palatino Linotype" w:cs="Arial"/>
          <w:sz w:val="23"/>
          <w:szCs w:val="23"/>
        </w:rPr>
        <w:t>their</w:t>
      </w:r>
      <w:r w:rsidR="00772545" w:rsidRPr="00BB7A41">
        <w:rPr>
          <w:rFonts w:ascii="Palatino Linotype" w:hAnsi="Palatino Linotype" w:cs="Arial"/>
          <w:sz w:val="23"/>
          <w:szCs w:val="23"/>
        </w:rPr>
        <w:t xml:space="preserve"> decision making. In the case of immigrants, governments have economic and diplomatic incentives to look after their rights and </w:t>
      </w:r>
      <w:proofErr w:type="gramStart"/>
      <w:r w:rsidR="00772545" w:rsidRPr="00BB7A41">
        <w:rPr>
          <w:rFonts w:ascii="Palatino Linotype" w:hAnsi="Palatino Linotype" w:cs="Arial"/>
          <w:sz w:val="23"/>
          <w:szCs w:val="23"/>
        </w:rPr>
        <w:t>interests, but</w:t>
      </w:r>
      <w:proofErr w:type="gramEnd"/>
      <w:r w:rsidR="00772545" w:rsidRPr="00BB7A41">
        <w:rPr>
          <w:rFonts w:ascii="Palatino Linotype" w:hAnsi="Palatino Linotype" w:cs="Arial"/>
          <w:sz w:val="23"/>
          <w:szCs w:val="23"/>
        </w:rPr>
        <w:t xml:space="preserve"> lack a motive to care for their interests stemming from the possibility of their de-election. And quite possibly, immigrants would receive fairer treatment from governments if they </w:t>
      </w:r>
      <w:r w:rsidR="00772545" w:rsidRPr="00BB7A41">
        <w:rPr>
          <w:rFonts w:ascii="Palatino Linotype" w:hAnsi="Palatino Linotype" w:cs="Arial"/>
          <w:i/>
          <w:iCs/>
          <w:sz w:val="23"/>
          <w:szCs w:val="23"/>
        </w:rPr>
        <w:t>were</w:t>
      </w:r>
      <w:r w:rsidR="00772545" w:rsidRPr="00BB7A41">
        <w:rPr>
          <w:rFonts w:ascii="Palatino Linotype" w:hAnsi="Palatino Linotype" w:cs="Arial"/>
          <w:sz w:val="23"/>
          <w:szCs w:val="23"/>
        </w:rPr>
        <w:t xml:space="preserve"> empowered through suffrage. If non-nationals were allowed to vote, then their rights and protections </w:t>
      </w:r>
      <w:r w:rsidR="00720164">
        <w:rPr>
          <w:rFonts w:ascii="Palatino Linotype" w:hAnsi="Palatino Linotype" w:cs="Arial"/>
          <w:sz w:val="23"/>
          <w:szCs w:val="23"/>
        </w:rPr>
        <w:t>c</w:t>
      </w:r>
      <w:r w:rsidR="00772545" w:rsidRPr="00BB7A41">
        <w:rPr>
          <w:rFonts w:ascii="Palatino Linotype" w:hAnsi="Palatino Linotype" w:cs="Arial"/>
          <w:sz w:val="23"/>
          <w:szCs w:val="23"/>
        </w:rPr>
        <w:t>ould be more carefully defended by politicians, which would be no bad thing. This is most evident in countries, like the UAE, with large immigrant workforces, but different levels of rights given country of origin. It is well-</w:t>
      </w:r>
      <w:r w:rsidR="008A517A">
        <w:rPr>
          <w:rFonts w:ascii="Palatino Linotype" w:hAnsi="Palatino Linotype" w:cs="Arial"/>
          <w:sz w:val="23"/>
          <w:szCs w:val="23"/>
        </w:rPr>
        <w:t>documented</w:t>
      </w:r>
      <w:r w:rsidR="00772545" w:rsidRPr="00BB7A41">
        <w:rPr>
          <w:rFonts w:ascii="Palatino Linotype" w:hAnsi="Palatino Linotype" w:cs="Arial"/>
          <w:sz w:val="23"/>
          <w:szCs w:val="23"/>
        </w:rPr>
        <w:t xml:space="preserve"> that workers in the UAE from South Asian countries are not given the same level of working rights as those from North America and Europe.</w:t>
      </w:r>
      <w:r w:rsidR="00BD27C5" w:rsidRPr="00BB7A41">
        <w:rPr>
          <w:rStyle w:val="FootnoteReference"/>
          <w:rFonts w:ascii="Palatino Linotype" w:hAnsi="Palatino Linotype" w:cs="Arial"/>
          <w:sz w:val="23"/>
          <w:szCs w:val="23"/>
        </w:rPr>
        <w:footnoteReference w:id="6"/>
      </w:r>
      <w:r w:rsidR="00772545" w:rsidRPr="00BB7A41">
        <w:rPr>
          <w:rFonts w:ascii="Palatino Linotype" w:hAnsi="Palatino Linotype" w:cs="Arial"/>
          <w:sz w:val="23"/>
          <w:szCs w:val="23"/>
        </w:rPr>
        <w:t xml:space="preserve"> But this might be different if the UAE brought in electoral democracy and enfranchised the workers from South Asia. Of course, even if this provides pro tanto reason to enfranchise non-nationals, there are outweighing considerations. With regard to non-nationals, there are concerns over the corrupting influence that their enfranchisement could have. Other countries could leverage their suffrage to bring about political unrest and disharmony within the nations that they live. Hence, there are still reasons to restrict suffrage from non-nationals, even if there are also reasons to grant it to them. </w:t>
      </w:r>
    </w:p>
    <w:p w14:paraId="5F069159" w14:textId="5AA88989" w:rsidR="005B170D" w:rsidRPr="00BB7A41" w:rsidRDefault="005B170D" w:rsidP="005B170D">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t xml:space="preserve">So, the Interests Argument appears to be well </w:t>
      </w:r>
      <w:r w:rsidR="00B85AB7" w:rsidRPr="00BB7A41">
        <w:rPr>
          <w:rFonts w:ascii="Palatino Linotype" w:hAnsi="Palatino Linotype" w:cs="Arial"/>
          <w:sz w:val="23"/>
          <w:szCs w:val="23"/>
        </w:rPr>
        <w:t>evidenced</w:t>
      </w:r>
      <w:r w:rsidRPr="00BB7A41">
        <w:rPr>
          <w:rFonts w:ascii="Palatino Linotype" w:hAnsi="Palatino Linotype" w:cs="Arial"/>
          <w:sz w:val="23"/>
          <w:szCs w:val="23"/>
        </w:rPr>
        <w:t xml:space="preserve"> and resistant to some objections. It’s certainly not the only argument for universal suffrage, nor is it the only argument advanced by Mill, but it does represent a significant instrumental advantage for universal suffrage. </w:t>
      </w:r>
      <w:r w:rsidR="00B85AB7" w:rsidRPr="00BB7A41">
        <w:rPr>
          <w:rFonts w:ascii="Palatino Linotype" w:hAnsi="Palatino Linotype" w:cs="Arial"/>
          <w:sz w:val="23"/>
          <w:szCs w:val="23"/>
        </w:rPr>
        <w:t xml:space="preserve">However, in </w:t>
      </w:r>
      <w:r w:rsidR="00FA6A4A">
        <w:rPr>
          <w:rFonts w:ascii="Palatino Linotype" w:hAnsi="Palatino Linotype" w:cs="Arial"/>
          <w:sz w:val="23"/>
          <w:szCs w:val="23"/>
        </w:rPr>
        <w:t>the next section</w:t>
      </w:r>
      <w:r w:rsidR="00B85AB7" w:rsidRPr="00BB7A41">
        <w:rPr>
          <w:rFonts w:ascii="Palatino Linotype" w:hAnsi="Palatino Linotype" w:cs="Arial"/>
          <w:sz w:val="23"/>
          <w:szCs w:val="23"/>
        </w:rPr>
        <w:t xml:space="preserve"> I want to consider a strong objection to the Interests Argument, which also provides reason to support </w:t>
      </w:r>
      <w:r w:rsidR="00ED6090">
        <w:rPr>
          <w:rFonts w:ascii="Palatino Linotype" w:hAnsi="Palatino Linotype" w:cs="Arial"/>
          <w:sz w:val="23"/>
          <w:szCs w:val="23"/>
        </w:rPr>
        <w:t>some form of</w:t>
      </w:r>
      <w:r w:rsidR="00B85AB7" w:rsidRPr="00BB7A41">
        <w:rPr>
          <w:rFonts w:ascii="Palatino Linotype" w:hAnsi="Palatino Linotype" w:cs="Arial"/>
          <w:sz w:val="23"/>
          <w:szCs w:val="23"/>
        </w:rPr>
        <w:t xml:space="preserve"> epistocracy.</w:t>
      </w:r>
    </w:p>
    <w:p w14:paraId="25917540" w14:textId="77777777" w:rsidR="005B170D" w:rsidRPr="00BB7A41" w:rsidRDefault="005B170D" w:rsidP="00C57223">
      <w:pPr>
        <w:spacing w:line="276" w:lineRule="auto"/>
        <w:ind w:firstLine="720"/>
        <w:jc w:val="both"/>
        <w:rPr>
          <w:rFonts w:ascii="Palatino Linotype" w:hAnsi="Palatino Linotype" w:cs="Arial"/>
          <w:sz w:val="23"/>
          <w:szCs w:val="23"/>
        </w:rPr>
      </w:pPr>
    </w:p>
    <w:p w14:paraId="6F0286CD" w14:textId="2A3E6335" w:rsidR="005B170D" w:rsidRPr="00F126FA" w:rsidRDefault="005B170D" w:rsidP="00F126FA">
      <w:pPr>
        <w:spacing w:after="120" w:line="276" w:lineRule="auto"/>
        <w:jc w:val="both"/>
        <w:rPr>
          <w:rFonts w:ascii="Palatino Linotype" w:hAnsi="Palatino Linotype" w:cs="Arial"/>
          <w:b/>
          <w:bCs/>
          <w:sz w:val="23"/>
          <w:szCs w:val="23"/>
        </w:rPr>
      </w:pPr>
      <w:r w:rsidRPr="00F126FA">
        <w:rPr>
          <w:rFonts w:ascii="Palatino Linotype" w:hAnsi="Palatino Linotype" w:cs="Arial"/>
          <w:b/>
          <w:bCs/>
          <w:sz w:val="23"/>
          <w:szCs w:val="23"/>
        </w:rPr>
        <w:t>Retrospective Voting and Support for Epistocracy</w:t>
      </w:r>
    </w:p>
    <w:p w14:paraId="6D31AFBD" w14:textId="47E5F9AF" w:rsidR="001658FE" w:rsidRPr="00BB7A41" w:rsidRDefault="00156580" w:rsidP="005B170D">
      <w:pPr>
        <w:spacing w:line="276" w:lineRule="auto"/>
        <w:jc w:val="both"/>
        <w:rPr>
          <w:rFonts w:ascii="Palatino Linotype" w:hAnsi="Palatino Linotype" w:cs="Arial"/>
          <w:sz w:val="23"/>
          <w:szCs w:val="23"/>
        </w:rPr>
      </w:pPr>
      <w:r w:rsidRPr="00BB7A41">
        <w:rPr>
          <w:rFonts w:ascii="Palatino Linotype" w:hAnsi="Palatino Linotype" w:cs="Arial"/>
          <w:sz w:val="23"/>
          <w:szCs w:val="23"/>
        </w:rPr>
        <w:t>A</w:t>
      </w:r>
      <w:r w:rsidR="00A75688" w:rsidRPr="00BB7A41">
        <w:rPr>
          <w:rFonts w:ascii="Palatino Linotype" w:hAnsi="Palatino Linotype" w:cs="Arial"/>
          <w:sz w:val="23"/>
          <w:szCs w:val="23"/>
        </w:rPr>
        <w:t xml:space="preserve"> more formidable </w:t>
      </w:r>
      <w:r w:rsidRPr="00BB7A41">
        <w:rPr>
          <w:rFonts w:ascii="Palatino Linotype" w:hAnsi="Palatino Linotype" w:cs="Arial"/>
          <w:sz w:val="23"/>
          <w:szCs w:val="23"/>
        </w:rPr>
        <w:t>objection</w:t>
      </w:r>
      <w:r w:rsidR="00A75688" w:rsidRPr="00BB7A41">
        <w:rPr>
          <w:rFonts w:ascii="Palatino Linotype" w:hAnsi="Palatino Linotype" w:cs="Arial"/>
          <w:sz w:val="23"/>
          <w:szCs w:val="23"/>
        </w:rPr>
        <w:t xml:space="preserve"> to the Interests Argument is to reject its second premise by </w:t>
      </w:r>
      <w:r w:rsidR="00BE3E85">
        <w:rPr>
          <w:rFonts w:ascii="Palatino Linotype" w:hAnsi="Palatino Linotype" w:cs="Arial"/>
          <w:sz w:val="23"/>
          <w:szCs w:val="23"/>
        </w:rPr>
        <w:t>showing</w:t>
      </w:r>
      <w:r w:rsidR="00A75688" w:rsidRPr="00BB7A41">
        <w:rPr>
          <w:rFonts w:ascii="Palatino Linotype" w:hAnsi="Palatino Linotype" w:cs="Arial"/>
          <w:sz w:val="23"/>
          <w:szCs w:val="23"/>
        </w:rPr>
        <w:t xml:space="preserve"> that</w:t>
      </w:r>
      <w:r w:rsidR="001658FE" w:rsidRPr="00BB7A41">
        <w:rPr>
          <w:rFonts w:ascii="Palatino Linotype" w:hAnsi="Palatino Linotype" w:cs="Arial"/>
          <w:sz w:val="23"/>
          <w:szCs w:val="23"/>
        </w:rPr>
        <w:t xml:space="preserve"> the electorate </w:t>
      </w:r>
      <w:r w:rsidR="00A75688" w:rsidRPr="00BB7A41">
        <w:rPr>
          <w:rFonts w:ascii="Palatino Linotype" w:hAnsi="Palatino Linotype" w:cs="Arial"/>
          <w:sz w:val="23"/>
          <w:szCs w:val="23"/>
        </w:rPr>
        <w:t xml:space="preserve">are </w:t>
      </w:r>
      <w:r w:rsidR="00BE3E85">
        <w:rPr>
          <w:rFonts w:ascii="Palatino Linotype" w:hAnsi="Palatino Linotype" w:cs="Arial"/>
          <w:sz w:val="23"/>
          <w:szCs w:val="23"/>
        </w:rPr>
        <w:t>un</w:t>
      </w:r>
      <w:r w:rsidR="00A75688" w:rsidRPr="00BB7A41">
        <w:rPr>
          <w:rFonts w:ascii="Palatino Linotype" w:hAnsi="Palatino Linotype" w:cs="Arial"/>
          <w:sz w:val="23"/>
          <w:szCs w:val="23"/>
        </w:rPr>
        <w:t xml:space="preserve">able </w:t>
      </w:r>
      <w:r w:rsidR="001658FE" w:rsidRPr="00BB7A41">
        <w:rPr>
          <w:rFonts w:ascii="Palatino Linotype" w:hAnsi="Palatino Linotype" w:cs="Arial"/>
          <w:sz w:val="23"/>
          <w:szCs w:val="23"/>
        </w:rPr>
        <w:t>to identify what is in their interests.</w:t>
      </w:r>
      <w:r w:rsidR="00A75688" w:rsidRPr="00BB7A41">
        <w:rPr>
          <w:rFonts w:ascii="Palatino Linotype" w:hAnsi="Palatino Linotype" w:cs="Arial"/>
          <w:sz w:val="23"/>
          <w:szCs w:val="23"/>
        </w:rPr>
        <w:t xml:space="preserve"> To see this argument, we can begin </w:t>
      </w:r>
      <w:r w:rsidR="00FB1D44">
        <w:rPr>
          <w:rFonts w:ascii="Palatino Linotype" w:hAnsi="Palatino Linotype" w:cs="Arial"/>
          <w:sz w:val="23"/>
          <w:szCs w:val="23"/>
        </w:rPr>
        <w:t xml:space="preserve">by outlining </w:t>
      </w:r>
      <w:r w:rsidR="00720164">
        <w:rPr>
          <w:rFonts w:ascii="Palatino Linotype" w:hAnsi="Palatino Linotype" w:cs="Arial"/>
          <w:sz w:val="23"/>
          <w:szCs w:val="23"/>
        </w:rPr>
        <w:t xml:space="preserve">a </w:t>
      </w:r>
      <w:r w:rsidR="001658FE" w:rsidRPr="00BB7A41">
        <w:rPr>
          <w:rFonts w:ascii="Palatino Linotype" w:hAnsi="Palatino Linotype" w:cs="Arial"/>
          <w:sz w:val="23"/>
          <w:szCs w:val="23"/>
        </w:rPr>
        <w:t>popular</w:t>
      </w:r>
      <w:r w:rsidR="00FB1D44">
        <w:rPr>
          <w:rFonts w:ascii="Palatino Linotype" w:hAnsi="Palatino Linotype" w:cs="Arial"/>
          <w:sz w:val="23"/>
          <w:szCs w:val="23"/>
        </w:rPr>
        <w:t xml:space="preserve"> theory of political accountability: </w:t>
      </w:r>
      <w:r w:rsidR="00FB1D44" w:rsidRPr="00FB1D44">
        <w:rPr>
          <w:rFonts w:ascii="Palatino Linotype" w:hAnsi="Palatino Linotype" w:cs="Arial"/>
          <w:i/>
          <w:iCs/>
          <w:sz w:val="23"/>
          <w:szCs w:val="23"/>
        </w:rPr>
        <w:t>the</w:t>
      </w:r>
      <w:r w:rsidR="001658FE" w:rsidRPr="00BB7A41">
        <w:rPr>
          <w:rFonts w:ascii="Palatino Linotype" w:hAnsi="Palatino Linotype" w:cs="Arial"/>
          <w:sz w:val="23"/>
          <w:szCs w:val="23"/>
        </w:rPr>
        <w:t xml:space="preserve"> </w:t>
      </w:r>
      <w:r w:rsidR="001658FE" w:rsidRPr="00BB7A41">
        <w:rPr>
          <w:rFonts w:ascii="Palatino Linotype" w:hAnsi="Palatino Linotype" w:cs="Arial"/>
          <w:i/>
          <w:iCs/>
          <w:sz w:val="23"/>
          <w:szCs w:val="23"/>
        </w:rPr>
        <w:t>retrospective theory</w:t>
      </w:r>
      <w:r w:rsidR="00A75688" w:rsidRPr="00BB7A41">
        <w:rPr>
          <w:rFonts w:ascii="Palatino Linotype" w:hAnsi="Palatino Linotype" w:cs="Arial"/>
          <w:sz w:val="23"/>
          <w:szCs w:val="23"/>
        </w:rPr>
        <w:t xml:space="preserve">. On this theory, </w:t>
      </w:r>
      <w:r w:rsidR="001658FE" w:rsidRPr="00BB7A41">
        <w:rPr>
          <w:rFonts w:ascii="Palatino Linotype" w:hAnsi="Palatino Linotype" w:cs="Arial"/>
          <w:sz w:val="23"/>
          <w:szCs w:val="23"/>
        </w:rPr>
        <w:t xml:space="preserve">voters punish failures and reward the successes of incumbent governments, looking back at their past actions as a way of measuring likely future performance. </w:t>
      </w:r>
      <w:r w:rsidR="00077142" w:rsidRPr="00BB7A41">
        <w:rPr>
          <w:rFonts w:ascii="Palatino Linotype" w:hAnsi="Palatino Linotype" w:cs="Arial"/>
          <w:sz w:val="23"/>
          <w:szCs w:val="23"/>
        </w:rPr>
        <w:t>V. O. Key, a</w:t>
      </w:r>
      <w:r w:rsidR="001658FE" w:rsidRPr="00BB7A41">
        <w:rPr>
          <w:rFonts w:ascii="Palatino Linotype" w:hAnsi="Palatino Linotype" w:cs="Arial"/>
          <w:sz w:val="23"/>
          <w:szCs w:val="23"/>
        </w:rPr>
        <w:t>n early defender of this theory</w:t>
      </w:r>
      <w:r w:rsidR="00077142" w:rsidRPr="00BB7A41">
        <w:rPr>
          <w:rFonts w:ascii="Palatino Linotype" w:hAnsi="Palatino Linotype" w:cs="Arial"/>
          <w:sz w:val="23"/>
          <w:szCs w:val="23"/>
        </w:rPr>
        <w:t>,</w:t>
      </w:r>
      <w:r w:rsidR="001658FE" w:rsidRPr="00BB7A41">
        <w:rPr>
          <w:rFonts w:ascii="Palatino Linotype" w:hAnsi="Palatino Linotype" w:cs="Arial"/>
          <w:sz w:val="23"/>
          <w:szCs w:val="23"/>
        </w:rPr>
        <w:t xml:space="preserve"> depicts</w:t>
      </w:r>
    </w:p>
    <w:p w14:paraId="7EFFB78B" w14:textId="3085CF78" w:rsidR="001658FE" w:rsidRPr="00FB1D44" w:rsidRDefault="00077142" w:rsidP="001658FE">
      <w:pPr>
        <w:spacing w:before="120" w:after="120" w:line="276" w:lineRule="auto"/>
        <w:ind w:left="567" w:right="515"/>
        <w:jc w:val="both"/>
        <w:rPr>
          <w:rFonts w:ascii="Palatino Linotype" w:hAnsi="Palatino Linotype" w:cs="Arial"/>
          <w:sz w:val="22"/>
          <w:szCs w:val="22"/>
        </w:rPr>
      </w:pPr>
      <w:r w:rsidRPr="00FB1D44">
        <w:rPr>
          <w:rFonts w:ascii="Palatino Linotype" w:hAnsi="Palatino Linotype" w:cs="Arial"/>
          <w:sz w:val="22"/>
          <w:szCs w:val="22"/>
        </w:rPr>
        <w:t>t</w:t>
      </w:r>
      <w:r w:rsidR="001658FE" w:rsidRPr="00FB1D44">
        <w:rPr>
          <w:rFonts w:ascii="Palatino Linotype" w:hAnsi="Palatino Linotype" w:cs="Arial"/>
          <w:sz w:val="22"/>
          <w:szCs w:val="22"/>
        </w:rPr>
        <w:t>he electorate in its great, and perhaps principal, role as an appraiser of past events, past performance, and past actions. It judges retrospectively: it commands prospectively only insofar as it expresses either approval or disapproval of that which has happened before. (Key 1966, 61)</w:t>
      </w:r>
      <w:r w:rsidR="001658FE" w:rsidRPr="00FB1D44">
        <w:rPr>
          <w:rStyle w:val="FootnoteReference"/>
          <w:rFonts w:ascii="Palatino Linotype" w:hAnsi="Palatino Linotype" w:cs="Arial"/>
          <w:sz w:val="22"/>
          <w:szCs w:val="22"/>
        </w:rPr>
        <w:footnoteReference w:id="7"/>
      </w:r>
    </w:p>
    <w:p w14:paraId="2D58440A" w14:textId="3373E69D" w:rsidR="00DB71A7" w:rsidRPr="00BB7A41" w:rsidRDefault="00077142" w:rsidP="00077142">
      <w:pPr>
        <w:spacing w:line="276" w:lineRule="auto"/>
        <w:jc w:val="both"/>
        <w:rPr>
          <w:rFonts w:ascii="Palatino Linotype" w:hAnsi="Palatino Linotype" w:cs="Arial"/>
          <w:sz w:val="23"/>
          <w:szCs w:val="23"/>
        </w:rPr>
      </w:pPr>
      <w:r w:rsidRPr="00BB7A41">
        <w:rPr>
          <w:rFonts w:ascii="Palatino Linotype" w:hAnsi="Palatino Linotype" w:cs="Arial"/>
          <w:sz w:val="23"/>
          <w:szCs w:val="23"/>
        </w:rPr>
        <w:t>On the retrospective theory, voters incentivise politicians ‘to act to enhance their well-being’ (</w:t>
      </w:r>
      <w:proofErr w:type="spellStart"/>
      <w:r w:rsidRPr="00BB7A41">
        <w:rPr>
          <w:rFonts w:ascii="Palatino Linotype" w:hAnsi="Palatino Linotype" w:cs="Arial"/>
          <w:sz w:val="23"/>
          <w:szCs w:val="23"/>
        </w:rPr>
        <w:t>Ferejohn</w:t>
      </w:r>
      <w:proofErr w:type="spellEnd"/>
      <w:r w:rsidRPr="00BB7A41">
        <w:rPr>
          <w:rFonts w:ascii="Palatino Linotype" w:hAnsi="Palatino Linotype" w:cs="Arial"/>
          <w:sz w:val="23"/>
          <w:szCs w:val="23"/>
        </w:rPr>
        <w:t xml:space="preserve"> 1986, 8)</w:t>
      </w:r>
      <w:r w:rsidR="00302221" w:rsidRPr="00BB7A41">
        <w:rPr>
          <w:rFonts w:ascii="Palatino Linotype" w:hAnsi="Palatino Linotype" w:cs="Arial"/>
          <w:sz w:val="23"/>
          <w:szCs w:val="23"/>
        </w:rPr>
        <w:t xml:space="preserve"> by punishing or rewarding with their votes.</w:t>
      </w:r>
    </w:p>
    <w:p w14:paraId="010583EB" w14:textId="3F2ADC27" w:rsidR="000D334A" w:rsidRPr="00BB7A41" w:rsidRDefault="00B96636" w:rsidP="00B96636">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t xml:space="preserve">Now, if this theory is correct, then it fits neatly with the Interests Argument and </w:t>
      </w:r>
      <w:r w:rsidR="0028121D" w:rsidRPr="00BB7A41">
        <w:rPr>
          <w:rFonts w:ascii="Palatino Linotype" w:hAnsi="Palatino Linotype" w:cs="Arial"/>
          <w:sz w:val="23"/>
          <w:szCs w:val="23"/>
        </w:rPr>
        <w:t xml:space="preserve">the </w:t>
      </w:r>
      <w:r w:rsidRPr="00BB7A41">
        <w:rPr>
          <w:rFonts w:ascii="Palatino Linotype" w:hAnsi="Palatino Linotype" w:cs="Arial"/>
          <w:sz w:val="23"/>
          <w:szCs w:val="23"/>
        </w:rPr>
        <w:t>Depowering Reason. But there are problems with the theory, primarily that, as some argue, voters are not sufficiently knowledgeable on political matters to correctly reward successes or punish failures. The most effective recent defence of this view is from an</w:t>
      </w:r>
      <w:r w:rsidR="00156580" w:rsidRPr="00BB7A41">
        <w:rPr>
          <w:rFonts w:ascii="Palatino Linotype" w:hAnsi="Palatino Linotype" w:cs="Arial"/>
          <w:sz w:val="23"/>
          <w:szCs w:val="23"/>
        </w:rPr>
        <w:t xml:space="preserve"> influential study by </w:t>
      </w:r>
      <w:proofErr w:type="spellStart"/>
      <w:r w:rsidR="00156580" w:rsidRPr="00BB7A41">
        <w:rPr>
          <w:rFonts w:ascii="Palatino Linotype" w:hAnsi="Palatino Linotype" w:cs="Arial"/>
          <w:sz w:val="23"/>
          <w:szCs w:val="23"/>
        </w:rPr>
        <w:t>Achen</w:t>
      </w:r>
      <w:proofErr w:type="spellEnd"/>
      <w:r w:rsidR="00156580" w:rsidRPr="00BB7A41">
        <w:rPr>
          <w:rFonts w:ascii="Palatino Linotype" w:hAnsi="Palatino Linotype" w:cs="Arial"/>
          <w:sz w:val="23"/>
          <w:szCs w:val="23"/>
        </w:rPr>
        <w:t xml:space="preserve"> and Bartels (2016).</w:t>
      </w:r>
      <w:r w:rsidRPr="00BB7A41">
        <w:rPr>
          <w:rFonts w:ascii="Palatino Linotype" w:hAnsi="Palatino Linotype" w:cs="Arial"/>
          <w:sz w:val="23"/>
          <w:szCs w:val="23"/>
        </w:rPr>
        <w:t xml:space="preserve"> They </w:t>
      </w:r>
      <w:r w:rsidR="0028121D" w:rsidRPr="00BB7A41">
        <w:rPr>
          <w:rFonts w:ascii="Palatino Linotype" w:hAnsi="Palatino Linotype" w:cs="Arial"/>
          <w:sz w:val="23"/>
          <w:szCs w:val="23"/>
        </w:rPr>
        <w:t>point out two main problems. First,</w:t>
      </w:r>
      <w:r w:rsidRPr="00BB7A41">
        <w:rPr>
          <w:rFonts w:ascii="Palatino Linotype" w:hAnsi="Palatino Linotype" w:cs="Arial"/>
          <w:sz w:val="23"/>
          <w:szCs w:val="23"/>
        </w:rPr>
        <w:t xml:space="preserve"> that voters seem to make their judgments of incumbent performance ‘blindly’. Whilst they do punish or reward incumbent governments for their</w:t>
      </w:r>
      <w:r w:rsidR="0028121D" w:rsidRPr="00BB7A41">
        <w:rPr>
          <w:rFonts w:ascii="Palatino Linotype" w:hAnsi="Palatino Linotype" w:cs="Arial"/>
          <w:sz w:val="23"/>
          <w:szCs w:val="23"/>
        </w:rPr>
        <w:t xml:space="preserve"> own</w:t>
      </w:r>
      <w:r w:rsidRPr="00BB7A41">
        <w:rPr>
          <w:rFonts w:ascii="Palatino Linotype" w:hAnsi="Palatino Linotype" w:cs="Arial"/>
          <w:sz w:val="23"/>
          <w:szCs w:val="23"/>
        </w:rPr>
        <w:t xml:space="preserve"> level of wellbeing at the point of election, they often blame or reward the government for matters outside of </w:t>
      </w:r>
      <w:r w:rsidR="00CE04BF" w:rsidRPr="00BB7A41">
        <w:rPr>
          <w:rFonts w:ascii="Palatino Linotype" w:hAnsi="Palatino Linotype" w:cs="Arial"/>
          <w:sz w:val="23"/>
          <w:szCs w:val="23"/>
        </w:rPr>
        <w:t>the government’s</w:t>
      </w:r>
      <w:r w:rsidRPr="00BB7A41">
        <w:rPr>
          <w:rFonts w:ascii="Palatino Linotype" w:hAnsi="Palatino Linotype" w:cs="Arial"/>
          <w:sz w:val="23"/>
          <w:szCs w:val="23"/>
        </w:rPr>
        <w:t xml:space="preserve"> control, </w:t>
      </w:r>
      <w:r w:rsidR="00CE04BF" w:rsidRPr="00BB7A41">
        <w:rPr>
          <w:rFonts w:ascii="Palatino Linotype" w:hAnsi="Palatino Linotype" w:cs="Arial"/>
          <w:sz w:val="23"/>
          <w:szCs w:val="23"/>
        </w:rPr>
        <w:t>including</w:t>
      </w:r>
      <w:r w:rsidRPr="00BB7A41">
        <w:rPr>
          <w:rFonts w:ascii="Palatino Linotype" w:hAnsi="Palatino Linotype" w:cs="Arial"/>
          <w:sz w:val="23"/>
          <w:szCs w:val="23"/>
        </w:rPr>
        <w:t xml:space="preserve"> whether they have been subject </w:t>
      </w:r>
      <w:r w:rsidR="00005E5E">
        <w:rPr>
          <w:rFonts w:ascii="Palatino Linotype" w:hAnsi="Palatino Linotype" w:cs="Arial"/>
          <w:sz w:val="23"/>
          <w:szCs w:val="23"/>
        </w:rPr>
        <w:t>to</w:t>
      </w:r>
      <w:r w:rsidRPr="00BB7A41">
        <w:rPr>
          <w:rFonts w:ascii="Palatino Linotype" w:hAnsi="Palatino Linotype" w:cs="Arial"/>
          <w:sz w:val="23"/>
          <w:szCs w:val="23"/>
        </w:rPr>
        <w:t xml:space="preserve"> natural disasters and even shark attacks (116-45). </w:t>
      </w:r>
      <w:r w:rsidR="0028121D" w:rsidRPr="00BB7A41">
        <w:rPr>
          <w:rFonts w:ascii="Palatino Linotype" w:hAnsi="Palatino Linotype" w:cs="Arial"/>
          <w:sz w:val="23"/>
          <w:szCs w:val="23"/>
        </w:rPr>
        <w:t xml:space="preserve">Second, </w:t>
      </w:r>
      <w:proofErr w:type="spellStart"/>
      <w:r w:rsidR="009D57A1" w:rsidRPr="00BB7A41">
        <w:rPr>
          <w:rFonts w:ascii="Palatino Linotype" w:hAnsi="Palatino Linotype" w:cs="Arial"/>
          <w:sz w:val="23"/>
          <w:szCs w:val="23"/>
        </w:rPr>
        <w:t>Achen</w:t>
      </w:r>
      <w:proofErr w:type="spellEnd"/>
      <w:r w:rsidR="009D57A1" w:rsidRPr="00BB7A41">
        <w:rPr>
          <w:rFonts w:ascii="Palatino Linotype" w:hAnsi="Palatino Linotype" w:cs="Arial"/>
          <w:sz w:val="23"/>
          <w:szCs w:val="23"/>
        </w:rPr>
        <w:t xml:space="preserve"> and Bartels argue that voters make their judgments of incumbent performance ‘myopically’</w:t>
      </w:r>
      <w:r w:rsidR="006D276C" w:rsidRPr="00BB7A41">
        <w:rPr>
          <w:rFonts w:ascii="Palatino Linotype" w:hAnsi="Palatino Linotype" w:cs="Arial"/>
          <w:sz w:val="23"/>
          <w:szCs w:val="23"/>
        </w:rPr>
        <w:t xml:space="preserve">, at least with respect to their assessment of the government’s economic </w:t>
      </w:r>
      <w:r w:rsidR="002E76B9" w:rsidRPr="00BB7A41">
        <w:rPr>
          <w:rFonts w:ascii="Palatino Linotype" w:hAnsi="Palatino Linotype" w:cs="Arial"/>
          <w:sz w:val="23"/>
          <w:szCs w:val="23"/>
        </w:rPr>
        <w:t>performance</w:t>
      </w:r>
      <w:r w:rsidR="009D57A1" w:rsidRPr="00BB7A41">
        <w:rPr>
          <w:rFonts w:ascii="Palatino Linotype" w:hAnsi="Palatino Linotype" w:cs="Arial"/>
          <w:sz w:val="23"/>
          <w:szCs w:val="23"/>
        </w:rPr>
        <w:t>.</w:t>
      </w:r>
      <w:r w:rsidR="002E76B9" w:rsidRPr="00BB7A41">
        <w:rPr>
          <w:rFonts w:ascii="Palatino Linotype" w:hAnsi="Palatino Linotype" w:cs="Arial"/>
          <w:sz w:val="23"/>
          <w:szCs w:val="23"/>
        </w:rPr>
        <w:t xml:space="preserve"> They find that, rather than assessing the net economic gains or losses over the course of an entire term, voters tend to only assess the achievements of the government in the months leading up to an election (146-76). If a government has achieved well with the economy in the final months of their term, voters will tend to reward them, even if </w:t>
      </w:r>
      <w:r w:rsidR="0028121D" w:rsidRPr="00BB7A41">
        <w:rPr>
          <w:rFonts w:ascii="Palatino Linotype" w:hAnsi="Palatino Linotype" w:cs="Arial"/>
          <w:sz w:val="23"/>
          <w:szCs w:val="23"/>
        </w:rPr>
        <w:t>the government</w:t>
      </w:r>
      <w:r w:rsidR="002E76B9" w:rsidRPr="00BB7A41">
        <w:rPr>
          <w:rFonts w:ascii="Palatino Linotype" w:hAnsi="Palatino Linotype" w:cs="Arial"/>
          <w:sz w:val="23"/>
          <w:szCs w:val="23"/>
        </w:rPr>
        <w:t xml:space="preserve"> have made a net economic loss over their full term.</w:t>
      </w:r>
    </w:p>
    <w:p w14:paraId="4FBF6B33" w14:textId="48996D53" w:rsidR="00C02BCB" w:rsidRPr="00BB7A41" w:rsidRDefault="00720164" w:rsidP="00803B8E">
      <w:pPr>
        <w:spacing w:line="276" w:lineRule="auto"/>
        <w:ind w:firstLine="720"/>
        <w:jc w:val="both"/>
        <w:rPr>
          <w:rFonts w:ascii="Palatino Linotype" w:hAnsi="Palatino Linotype" w:cs="Arial"/>
          <w:sz w:val="23"/>
          <w:szCs w:val="23"/>
        </w:rPr>
      </w:pPr>
      <w:r>
        <w:rPr>
          <w:rFonts w:ascii="Palatino Linotype" w:hAnsi="Palatino Linotype" w:cs="Arial"/>
          <w:sz w:val="23"/>
          <w:szCs w:val="23"/>
        </w:rPr>
        <w:t xml:space="preserve">Let’s assume that these claims are correct, and </w:t>
      </w:r>
      <w:r w:rsidR="00E252D4" w:rsidRPr="00BB7A41">
        <w:rPr>
          <w:rFonts w:ascii="Palatino Linotype" w:hAnsi="Palatino Linotype" w:cs="Arial"/>
          <w:sz w:val="23"/>
          <w:szCs w:val="23"/>
        </w:rPr>
        <w:t>voters make their judgments ‘blindly’ and</w:t>
      </w:r>
      <w:r w:rsidR="002E76B9" w:rsidRPr="00BB7A41">
        <w:rPr>
          <w:rFonts w:ascii="Palatino Linotype" w:hAnsi="Palatino Linotype" w:cs="Arial"/>
          <w:sz w:val="23"/>
          <w:szCs w:val="23"/>
        </w:rPr>
        <w:t xml:space="preserve"> ‘myopic</w:t>
      </w:r>
      <w:r w:rsidR="00E252D4" w:rsidRPr="00BB7A41">
        <w:rPr>
          <w:rFonts w:ascii="Palatino Linotype" w:hAnsi="Palatino Linotype" w:cs="Arial"/>
          <w:sz w:val="23"/>
          <w:szCs w:val="23"/>
        </w:rPr>
        <w:t>ally</w:t>
      </w:r>
      <w:r w:rsidR="002E76B9" w:rsidRPr="00BB7A41">
        <w:rPr>
          <w:rFonts w:ascii="Palatino Linotype" w:hAnsi="Palatino Linotype" w:cs="Arial"/>
          <w:sz w:val="23"/>
          <w:szCs w:val="23"/>
        </w:rPr>
        <w:t>’</w:t>
      </w:r>
      <w:r>
        <w:rPr>
          <w:rFonts w:ascii="Palatino Linotype" w:hAnsi="Palatino Linotype" w:cs="Arial"/>
          <w:sz w:val="23"/>
          <w:szCs w:val="23"/>
        </w:rPr>
        <w:t>. We can apply</w:t>
      </w:r>
      <w:r w:rsidR="00B96636" w:rsidRPr="00BB7A41">
        <w:rPr>
          <w:rFonts w:ascii="Palatino Linotype" w:hAnsi="Palatino Linotype" w:cs="Arial"/>
          <w:sz w:val="23"/>
          <w:szCs w:val="23"/>
        </w:rPr>
        <w:t xml:space="preserve"> </w:t>
      </w:r>
      <w:r>
        <w:rPr>
          <w:rFonts w:ascii="Palatino Linotype" w:hAnsi="Palatino Linotype" w:cs="Arial"/>
          <w:sz w:val="23"/>
          <w:szCs w:val="23"/>
        </w:rPr>
        <w:t>these claims to generate</w:t>
      </w:r>
      <w:r w:rsidR="00B96636" w:rsidRPr="00BB7A41">
        <w:rPr>
          <w:rFonts w:ascii="Palatino Linotype" w:hAnsi="Palatino Linotype" w:cs="Arial"/>
          <w:sz w:val="23"/>
          <w:szCs w:val="23"/>
        </w:rPr>
        <w:t xml:space="preserve"> a problem for the Interests Argument. Note that</w:t>
      </w:r>
      <w:r w:rsidR="000D334A" w:rsidRPr="00BB7A41">
        <w:rPr>
          <w:rFonts w:ascii="Palatino Linotype" w:hAnsi="Palatino Linotype" w:cs="Arial"/>
          <w:sz w:val="23"/>
          <w:szCs w:val="23"/>
        </w:rPr>
        <w:t xml:space="preserve"> premise (2) maintains that voting rights provide a significant motive for governments to consider a group’s interests in their decision </w:t>
      </w:r>
      <w:r w:rsidR="000D334A" w:rsidRPr="00BB7A41">
        <w:rPr>
          <w:rFonts w:ascii="Palatino Linotype" w:hAnsi="Palatino Linotype" w:cs="Arial"/>
          <w:sz w:val="23"/>
          <w:szCs w:val="23"/>
        </w:rPr>
        <w:lastRenderedPageBreak/>
        <w:t xml:space="preserve">making. But if the group base their vote </w:t>
      </w:r>
      <w:r w:rsidR="00E252D4" w:rsidRPr="00BB7A41">
        <w:rPr>
          <w:rFonts w:ascii="Palatino Linotype" w:hAnsi="Palatino Linotype" w:cs="Arial"/>
          <w:sz w:val="23"/>
          <w:szCs w:val="23"/>
        </w:rPr>
        <w:t xml:space="preserve">on factors unrelated to their interests, rather than </w:t>
      </w:r>
      <w:r w:rsidR="000D334A" w:rsidRPr="00BB7A41">
        <w:rPr>
          <w:rFonts w:ascii="Palatino Linotype" w:hAnsi="Palatino Linotype" w:cs="Arial"/>
          <w:sz w:val="23"/>
          <w:szCs w:val="23"/>
        </w:rPr>
        <w:t xml:space="preserve">on how the government have </w:t>
      </w:r>
      <w:r w:rsidR="00E252D4" w:rsidRPr="00BB7A41">
        <w:rPr>
          <w:rFonts w:ascii="Palatino Linotype" w:hAnsi="Palatino Linotype" w:cs="Arial"/>
          <w:sz w:val="23"/>
          <w:szCs w:val="23"/>
        </w:rPr>
        <w:t xml:space="preserve">actually </w:t>
      </w:r>
      <w:r w:rsidR="000D334A" w:rsidRPr="00BB7A41">
        <w:rPr>
          <w:rFonts w:ascii="Palatino Linotype" w:hAnsi="Palatino Linotype" w:cs="Arial"/>
          <w:sz w:val="23"/>
          <w:szCs w:val="23"/>
        </w:rPr>
        <w:t xml:space="preserve">acted in their interests, then the government’s motive changes. They will be incentivised to act to secure the voter’s support, but this </w:t>
      </w:r>
      <w:r w:rsidR="00F126FA">
        <w:rPr>
          <w:rFonts w:ascii="Palatino Linotype" w:hAnsi="Palatino Linotype" w:cs="Arial"/>
          <w:sz w:val="23"/>
          <w:szCs w:val="23"/>
        </w:rPr>
        <w:t>will not</w:t>
      </w:r>
      <w:r w:rsidR="000D334A" w:rsidRPr="00BB7A41">
        <w:rPr>
          <w:rFonts w:ascii="Palatino Linotype" w:hAnsi="Palatino Linotype" w:cs="Arial"/>
          <w:sz w:val="23"/>
          <w:szCs w:val="23"/>
        </w:rPr>
        <w:t xml:space="preserve"> always</w:t>
      </w:r>
      <w:r w:rsidR="00803B8E" w:rsidRPr="00BB7A41">
        <w:rPr>
          <w:rFonts w:ascii="Palatino Linotype" w:hAnsi="Palatino Linotype" w:cs="Arial"/>
          <w:sz w:val="23"/>
          <w:szCs w:val="23"/>
        </w:rPr>
        <w:t xml:space="preserve"> result in them acting</w:t>
      </w:r>
      <w:r w:rsidR="000D334A" w:rsidRPr="00BB7A41">
        <w:rPr>
          <w:rFonts w:ascii="Palatino Linotype" w:hAnsi="Palatino Linotype" w:cs="Arial"/>
          <w:sz w:val="23"/>
          <w:szCs w:val="23"/>
        </w:rPr>
        <w:t xml:space="preserve"> in the voter’s interest</w:t>
      </w:r>
      <w:r w:rsidR="00803B8E" w:rsidRPr="00BB7A41">
        <w:rPr>
          <w:rFonts w:ascii="Palatino Linotype" w:hAnsi="Palatino Linotype" w:cs="Arial"/>
          <w:sz w:val="23"/>
          <w:szCs w:val="23"/>
        </w:rPr>
        <w:t>.</w:t>
      </w:r>
      <w:r w:rsidR="000D334A" w:rsidRPr="00BB7A41">
        <w:rPr>
          <w:rFonts w:ascii="Palatino Linotype" w:hAnsi="Palatino Linotype" w:cs="Arial"/>
          <w:sz w:val="23"/>
          <w:szCs w:val="23"/>
        </w:rPr>
        <w:t xml:space="preserve"> </w:t>
      </w:r>
      <w:r w:rsidR="002E76B9" w:rsidRPr="00BB7A41">
        <w:rPr>
          <w:rFonts w:ascii="Palatino Linotype" w:hAnsi="Palatino Linotype" w:cs="Arial"/>
          <w:sz w:val="23"/>
          <w:szCs w:val="23"/>
        </w:rPr>
        <w:t>If c</w:t>
      </w:r>
      <w:r w:rsidR="00C02BCB" w:rsidRPr="00BB7A41">
        <w:rPr>
          <w:rFonts w:ascii="Palatino Linotype" w:hAnsi="Palatino Linotype" w:cs="Arial"/>
          <w:sz w:val="23"/>
          <w:szCs w:val="23"/>
        </w:rPr>
        <w:t>itizens are not good at retrospective voting</w:t>
      </w:r>
      <w:r w:rsidR="002E76B9" w:rsidRPr="00BB7A41">
        <w:rPr>
          <w:rFonts w:ascii="Palatino Linotype" w:hAnsi="Palatino Linotype" w:cs="Arial"/>
          <w:sz w:val="23"/>
          <w:szCs w:val="23"/>
        </w:rPr>
        <w:t>, and so</w:t>
      </w:r>
      <w:r w:rsidR="00C02BCB" w:rsidRPr="00BB7A41">
        <w:rPr>
          <w:rFonts w:ascii="Palatino Linotype" w:hAnsi="Palatino Linotype" w:cs="Arial"/>
          <w:sz w:val="23"/>
          <w:szCs w:val="23"/>
        </w:rPr>
        <w:t xml:space="preserve"> </w:t>
      </w:r>
      <w:r w:rsidR="00F126FA">
        <w:rPr>
          <w:rFonts w:ascii="Palatino Linotype" w:hAnsi="Palatino Linotype" w:cs="Arial"/>
          <w:sz w:val="23"/>
          <w:szCs w:val="23"/>
        </w:rPr>
        <w:t>do not</w:t>
      </w:r>
      <w:r w:rsidR="00C02BCB" w:rsidRPr="00BB7A41">
        <w:rPr>
          <w:rFonts w:ascii="Palatino Linotype" w:hAnsi="Palatino Linotype" w:cs="Arial"/>
          <w:sz w:val="23"/>
          <w:szCs w:val="23"/>
        </w:rPr>
        <w:t xml:space="preserve"> know how to reward or punish correctly, </w:t>
      </w:r>
      <w:r w:rsidR="002E76B9" w:rsidRPr="00BB7A41">
        <w:rPr>
          <w:rFonts w:ascii="Palatino Linotype" w:hAnsi="Palatino Linotype" w:cs="Arial"/>
          <w:sz w:val="23"/>
          <w:szCs w:val="23"/>
        </w:rPr>
        <w:t>then</w:t>
      </w:r>
      <w:r w:rsidR="00C02BCB" w:rsidRPr="00BB7A41">
        <w:rPr>
          <w:rFonts w:ascii="Palatino Linotype" w:hAnsi="Palatino Linotype" w:cs="Arial"/>
          <w:sz w:val="23"/>
          <w:szCs w:val="23"/>
        </w:rPr>
        <w:t xml:space="preserve"> governments only have a motive to consider how the electorate </w:t>
      </w:r>
      <w:r w:rsidR="00C02BCB" w:rsidRPr="00BB7A41">
        <w:rPr>
          <w:rFonts w:ascii="Palatino Linotype" w:hAnsi="Palatino Linotype" w:cs="Arial"/>
          <w:i/>
          <w:iCs/>
          <w:sz w:val="23"/>
          <w:szCs w:val="23"/>
        </w:rPr>
        <w:t>will</w:t>
      </w:r>
      <w:r w:rsidR="00C02BCB" w:rsidRPr="00BB7A41">
        <w:rPr>
          <w:rFonts w:ascii="Palatino Linotype" w:hAnsi="Palatino Linotype" w:cs="Arial"/>
          <w:sz w:val="23"/>
          <w:szCs w:val="23"/>
        </w:rPr>
        <w:t xml:space="preserve"> vote, not what is in their interest.</w:t>
      </w:r>
      <w:r w:rsidR="00F37097" w:rsidRPr="00BB7A41">
        <w:rPr>
          <w:rFonts w:ascii="Palatino Linotype" w:hAnsi="Palatino Linotype" w:cs="Arial"/>
          <w:sz w:val="23"/>
          <w:szCs w:val="23"/>
        </w:rPr>
        <w:t xml:space="preserve"> So</w:t>
      </w:r>
      <w:r w:rsidR="00FB1D44">
        <w:rPr>
          <w:rFonts w:ascii="Palatino Linotype" w:hAnsi="Palatino Linotype" w:cs="Arial"/>
          <w:sz w:val="23"/>
          <w:szCs w:val="23"/>
        </w:rPr>
        <w:t>,</w:t>
      </w:r>
      <w:r w:rsidR="00F37097" w:rsidRPr="00BB7A41">
        <w:rPr>
          <w:rFonts w:ascii="Palatino Linotype" w:hAnsi="Palatino Linotype" w:cs="Arial"/>
          <w:sz w:val="23"/>
          <w:szCs w:val="23"/>
        </w:rPr>
        <w:t xml:space="preserve"> for instance, a government </w:t>
      </w:r>
      <w:r w:rsidR="00FB1D44">
        <w:rPr>
          <w:rFonts w:ascii="Palatino Linotype" w:hAnsi="Palatino Linotype" w:cs="Arial"/>
          <w:sz w:val="23"/>
          <w:szCs w:val="23"/>
        </w:rPr>
        <w:t>will</w:t>
      </w:r>
      <w:r w:rsidR="00F37097" w:rsidRPr="00BB7A41">
        <w:rPr>
          <w:rFonts w:ascii="Palatino Linotype" w:hAnsi="Palatino Linotype" w:cs="Arial"/>
          <w:sz w:val="23"/>
          <w:szCs w:val="23"/>
        </w:rPr>
        <w:t xml:space="preserve"> aim to do well with the economy at the end of their </w:t>
      </w:r>
      <w:proofErr w:type="gramStart"/>
      <w:r w:rsidR="00F37097" w:rsidRPr="00BB7A41">
        <w:rPr>
          <w:rFonts w:ascii="Palatino Linotype" w:hAnsi="Palatino Linotype" w:cs="Arial"/>
          <w:sz w:val="23"/>
          <w:szCs w:val="23"/>
        </w:rPr>
        <w:t>term, but</w:t>
      </w:r>
      <w:proofErr w:type="gramEnd"/>
      <w:r w:rsidR="00F37097" w:rsidRPr="00BB7A41">
        <w:rPr>
          <w:rFonts w:ascii="Palatino Linotype" w:hAnsi="Palatino Linotype" w:cs="Arial"/>
          <w:sz w:val="23"/>
          <w:szCs w:val="23"/>
        </w:rPr>
        <w:t xml:space="preserve"> will be less focussed on it in the earlier parts of the term, perhaps resulting in a net loss over the</w:t>
      </w:r>
      <w:r w:rsidR="00FB1D44">
        <w:rPr>
          <w:rFonts w:ascii="Palatino Linotype" w:hAnsi="Palatino Linotype" w:cs="Arial"/>
          <w:sz w:val="23"/>
          <w:szCs w:val="23"/>
        </w:rPr>
        <w:t xml:space="preserve"> whole</w:t>
      </w:r>
      <w:r w:rsidR="00F37097" w:rsidRPr="00BB7A41">
        <w:rPr>
          <w:rFonts w:ascii="Palatino Linotype" w:hAnsi="Palatino Linotype" w:cs="Arial"/>
          <w:sz w:val="23"/>
          <w:szCs w:val="23"/>
        </w:rPr>
        <w:t xml:space="preserve"> term.</w:t>
      </w:r>
    </w:p>
    <w:p w14:paraId="2F94E645" w14:textId="4453A9C8" w:rsidR="002E76B9" w:rsidRPr="00BB7A41" w:rsidRDefault="006404BF" w:rsidP="00AF3EB8">
      <w:pPr>
        <w:spacing w:line="276" w:lineRule="auto"/>
        <w:ind w:firstLine="720"/>
        <w:jc w:val="both"/>
        <w:rPr>
          <w:rFonts w:ascii="Palatino Linotype" w:hAnsi="Palatino Linotype" w:cs="Arial"/>
          <w:sz w:val="23"/>
          <w:szCs w:val="23"/>
        </w:rPr>
      </w:pPr>
      <w:r w:rsidRPr="00BB7A41">
        <w:rPr>
          <w:rFonts w:ascii="Palatino Linotype" w:hAnsi="Palatino Linotype" w:cs="Arial"/>
          <w:sz w:val="23"/>
          <w:szCs w:val="23"/>
        </w:rPr>
        <w:t>Other authors have</w:t>
      </w:r>
      <w:r w:rsidR="00803B8E" w:rsidRPr="00BB7A41">
        <w:rPr>
          <w:rFonts w:ascii="Palatino Linotype" w:hAnsi="Palatino Linotype" w:cs="Arial"/>
          <w:sz w:val="23"/>
          <w:szCs w:val="23"/>
        </w:rPr>
        <w:t xml:space="preserve"> pointed out </w:t>
      </w:r>
      <w:r w:rsidRPr="00BB7A41">
        <w:rPr>
          <w:rFonts w:ascii="Palatino Linotype" w:hAnsi="Palatino Linotype" w:cs="Arial"/>
          <w:sz w:val="23"/>
          <w:szCs w:val="23"/>
        </w:rPr>
        <w:t>this problem</w:t>
      </w:r>
      <w:r w:rsidR="00803B8E" w:rsidRPr="00BB7A41">
        <w:rPr>
          <w:rFonts w:ascii="Palatino Linotype" w:hAnsi="Palatino Linotype" w:cs="Arial"/>
          <w:sz w:val="23"/>
          <w:szCs w:val="23"/>
        </w:rPr>
        <w:t xml:space="preserve"> </w:t>
      </w:r>
      <w:r w:rsidR="00720164">
        <w:rPr>
          <w:rFonts w:ascii="Palatino Linotype" w:hAnsi="Palatino Linotype" w:cs="Arial"/>
          <w:sz w:val="23"/>
          <w:szCs w:val="23"/>
        </w:rPr>
        <w:t>with respect to</w:t>
      </w:r>
      <w:r w:rsidR="00FB1D44">
        <w:rPr>
          <w:rFonts w:ascii="Palatino Linotype" w:hAnsi="Palatino Linotype" w:cs="Arial"/>
          <w:sz w:val="23"/>
          <w:szCs w:val="23"/>
        </w:rPr>
        <w:t xml:space="preserve"> similar considerations</w:t>
      </w:r>
      <w:r w:rsidR="00F37097" w:rsidRPr="00BB7A41">
        <w:rPr>
          <w:rFonts w:ascii="Palatino Linotype" w:hAnsi="Palatino Linotype" w:cs="Arial"/>
          <w:sz w:val="23"/>
          <w:szCs w:val="23"/>
        </w:rPr>
        <w:t xml:space="preserve"> to</w:t>
      </w:r>
      <w:r w:rsidR="0043265C" w:rsidRPr="00BB7A41">
        <w:rPr>
          <w:rFonts w:ascii="Palatino Linotype" w:hAnsi="Palatino Linotype" w:cs="Arial"/>
          <w:sz w:val="23"/>
          <w:szCs w:val="23"/>
        </w:rPr>
        <w:t xml:space="preserve"> the Interests Argument</w:t>
      </w:r>
      <w:r w:rsidRPr="00BB7A41">
        <w:rPr>
          <w:rFonts w:ascii="Palatino Linotype" w:hAnsi="Palatino Linotype" w:cs="Arial"/>
          <w:sz w:val="23"/>
          <w:szCs w:val="23"/>
        </w:rPr>
        <w:t>. According to Healy and Malhotra:</w:t>
      </w:r>
    </w:p>
    <w:p w14:paraId="5EAAA7FA" w14:textId="427DA0A8" w:rsidR="006404BF" w:rsidRPr="00FB1D44" w:rsidRDefault="006404BF" w:rsidP="006404BF">
      <w:pPr>
        <w:spacing w:before="120" w:after="120" w:line="276" w:lineRule="auto"/>
        <w:ind w:left="567" w:right="515"/>
        <w:jc w:val="both"/>
        <w:rPr>
          <w:rFonts w:ascii="Palatino Linotype" w:hAnsi="Palatino Linotype" w:cs="Arial"/>
          <w:sz w:val="22"/>
          <w:szCs w:val="22"/>
        </w:rPr>
      </w:pPr>
      <w:r w:rsidRPr="00FB1D44">
        <w:rPr>
          <w:rFonts w:ascii="Palatino Linotype" w:hAnsi="Palatino Linotype" w:cs="Arial"/>
          <w:sz w:val="22"/>
          <w:szCs w:val="22"/>
        </w:rPr>
        <w:t>a main argument in favour of liberal democracy is that elections produce good outcomes via the processes of sanctioning and selection. However, if voters’ decisions sometimes fail to provide appropriate incentives to elected officials or distort those incentives altogether, democracy may produce inefficient policies in those cases…The literature thus suggests that retrospective voting does not automatically ensure good incentives, particularly given voter errors. (2013, 287-8)</w:t>
      </w:r>
    </w:p>
    <w:p w14:paraId="69762959" w14:textId="3AB0C8A5" w:rsidR="000F038D" w:rsidRPr="00BB7A41" w:rsidRDefault="007A085D" w:rsidP="00133F55">
      <w:pPr>
        <w:spacing w:line="276" w:lineRule="auto"/>
        <w:jc w:val="both"/>
        <w:rPr>
          <w:rFonts w:ascii="Palatino Linotype" w:hAnsi="Palatino Linotype" w:cs="Arial"/>
          <w:sz w:val="23"/>
          <w:szCs w:val="23"/>
        </w:rPr>
      </w:pPr>
      <w:r w:rsidRPr="00BB7A41">
        <w:rPr>
          <w:rFonts w:ascii="Palatino Linotype" w:hAnsi="Palatino Linotype" w:cs="Arial"/>
          <w:sz w:val="23"/>
          <w:szCs w:val="23"/>
        </w:rPr>
        <w:t>And what is most relevant</w:t>
      </w:r>
      <w:r w:rsidR="00FB1D44">
        <w:rPr>
          <w:rFonts w:ascii="Palatino Linotype" w:hAnsi="Palatino Linotype" w:cs="Arial"/>
          <w:sz w:val="23"/>
          <w:szCs w:val="23"/>
        </w:rPr>
        <w:t xml:space="preserve"> from</w:t>
      </w:r>
      <w:r w:rsidR="0089273D">
        <w:rPr>
          <w:rFonts w:ascii="Palatino Linotype" w:hAnsi="Palatino Linotype" w:cs="Arial"/>
          <w:sz w:val="23"/>
          <w:szCs w:val="23"/>
        </w:rPr>
        <w:t xml:space="preserve"> this</w:t>
      </w:r>
      <w:r w:rsidR="00FB1D44">
        <w:rPr>
          <w:rFonts w:ascii="Palatino Linotype" w:hAnsi="Palatino Linotype" w:cs="Arial"/>
          <w:sz w:val="23"/>
          <w:szCs w:val="23"/>
        </w:rPr>
        <w:t xml:space="preserve"> </w:t>
      </w:r>
      <w:r w:rsidRPr="00BB7A41">
        <w:rPr>
          <w:rFonts w:ascii="Palatino Linotype" w:hAnsi="Palatino Linotype" w:cs="Arial"/>
          <w:sz w:val="23"/>
          <w:szCs w:val="23"/>
        </w:rPr>
        <w:t xml:space="preserve">for </w:t>
      </w:r>
      <w:r w:rsidR="00FB1D44">
        <w:rPr>
          <w:rFonts w:ascii="Palatino Linotype" w:hAnsi="Palatino Linotype" w:cs="Arial"/>
          <w:sz w:val="23"/>
          <w:szCs w:val="23"/>
        </w:rPr>
        <w:t>my current interests</w:t>
      </w:r>
      <w:r w:rsidRPr="00BB7A41">
        <w:rPr>
          <w:rFonts w:ascii="Palatino Linotype" w:hAnsi="Palatino Linotype" w:cs="Arial"/>
          <w:sz w:val="23"/>
          <w:szCs w:val="23"/>
        </w:rPr>
        <w:t xml:space="preserve"> is that the epistemic incompetence of voters</w:t>
      </w:r>
      <w:r w:rsidR="00464957" w:rsidRPr="00BB7A41">
        <w:rPr>
          <w:rFonts w:ascii="Palatino Linotype" w:hAnsi="Palatino Linotype" w:cs="Arial"/>
          <w:sz w:val="23"/>
          <w:szCs w:val="23"/>
        </w:rPr>
        <w:t xml:space="preserve"> provides a reason to support some forms of epistocracy. </w:t>
      </w:r>
      <w:r w:rsidR="00133F55" w:rsidRPr="00BB7A41">
        <w:rPr>
          <w:rFonts w:ascii="Palatino Linotype" w:hAnsi="Palatino Linotype" w:cs="Arial"/>
          <w:sz w:val="23"/>
          <w:szCs w:val="23"/>
        </w:rPr>
        <w:t xml:space="preserve">As Brennan claims, ‘If voters support the wrong policies, then giving them the policies they want </w:t>
      </w:r>
      <w:r w:rsidR="00133F55" w:rsidRPr="00BB7A41">
        <w:rPr>
          <w:rFonts w:ascii="Palatino Linotype" w:hAnsi="Palatino Linotype" w:cs="Arial"/>
          <w:i/>
          <w:iCs/>
          <w:sz w:val="23"/>
          <w:szCs w:val="23"/>
        </w:rPr>
        <w:t>prevents</w:t>
      </w:r>
      <w:r w:rsidR="00133F55" w:rsidRPr="00BB7A41">
        <w:rPr>
          <w:rFonts w:ascii="Palatino Linotype" w:hAnsi="Palatino Linotype" w:cs="Arial"/>
          <w:sz w:val="23"/>
          <w:szCs w:val="23"/>
        </w:rPr>
        <w:t xml:space="preserve"> them from getting the outcomes they want’ (2018, 64).</w:t>
      </w:r>
      <w:r w:rsidR="005F0E87" w:rsidRPr="00BB7A41">
        <w:rPr>
          <w:rFonts w:ascii="Palatino Linotype" w:hAnsi="Palatino Linotype" w:cs="Arial"/>
          <w:sz w:val="23"/>
          <w:szCs w:val="23"/>
        </w:rPr>
        <w:t xml:space="preserve"> This might give us a pro tanto reason to support forms of epistocracy in which </w:t>
      </w:r>
      <w:r w:rsidR="00F37097" w:rsidRPr="00BB7A41">
        <w:rPr>
          <w:rFonts w:ascii="Palatino Linotype" w:hAnsi="Palatino Linotype" w:cs="Arial"/>
          <w:sz w:val="23"/>
          <w:szCs w:val="23"/>
        </w:rPr>
        <w:t>we only enfranchise</w:t>
      </w:r>
      <w:r w:rsidR="005F0E87" w:rsidRPr="00BB7A41">
        <w:rPr>
          <w:rFonts w:ascii="Palatino Linotype" w:hAnsi="Palatino Linotype" w:cs="Arial"/>
          <w:sz w:val="23"/>
          <w:szCs w:val="23"/>
        </w:rPr>
        <w:t xml:space="preserve"> voters</w:t>
      </w:r>
      <w:r w:rsidR="00F37097" w:rsidRPr="00BB7A41">
        <w:rPr>
          <w:rFonts w:ascii="Palatino Linotype" w:hAnsi="Palatino Linotype" w:cs="Arial"/>
          <w:sz w:val="23"/>
          <w:szCs w:val="23"/>
        </w:rPr>
        <w:t xml:space="preserve"> who</w:t>
      </w:r>
      <w:r w:rsidR="005F0E87" w:rsidRPr="00BB7A41">
        <w:rPr>
          <w:rFonts w:ascii="Palatino Linotype" w:hAnsi="Palatino Linotype" w:cs="Arial"/>
          <w:sz w:val="23"/>
          <w:szCs w:val="23"/>
        </w:rPr>
        <w:t xml:space="preserve"> know what would be in the interests of the citizens </w:t>
      </w:r>
      <w:r w:rsidR="00F37097" w:rsidRPr="00BB7A41">
        <w:rPr>
          <w:rFonts w:ascii="Palatino Linotype" w:hAnsi="Palatino Linotype" w:cs="Arial"/>
          <w:sz w:val="23"/>
          <w:szCs w:val="23"/>
        </w:rPr>
        <w:t>as a way to</w:t>
      </w:r>
      <w:r w:rsidR="005F0E87" w:rsidRPr="00BB7A41">
        <w:rPr>
          <w:rFonts w:ascii="Palatino Linotype" w:hAnsi="Palatino Linotype" w:cs="Arial"/>
          <w:sz w:val="23"/>
          <w:szCs w:val="23"/>
        </w:rPr>
        <w:t xml:space="preserve"> ensure that the government acts in those interests, or otherwise, at the time of election, risk being deposed.</w:t>
      </w:r>
    </w:p>
    <w:p w14:paraId="08BD6247" w14:textId="51884889" w:rsidR="000C7A4D" w:rsidRPr="00BB7A41" w:rsidRDefault="005B170D" w:rsidP="000C7A4D">
      <w:pPr>
        <w:spacing w:line="276" w:lineRule="auto"/>
        <w:ind w:firstLine="720"/>
        <w:jc w:val="both"/>
        <w:rPr>
          <w:rFonts w:ascii="Palatino Linotype" w:hAnsi="Palatino Linotype" w:cs="Arial"/>
          <w:sz w:val="23"/>
          <w:szCs w:val="23"/>
        </w:rPr>
      </w:pPr>
      <w:r w:rsidRPr="00BB7A41">
        <w:rPr>
          <w:rFonts w:ascii="Palatino Linotype" w:hAnsi="Palatino Linotype" w:cs="Arial"/>
          <w:sz w:val="23"/>
          <w:szCs w:val="23"/>
        </w:rPr>
        <w:t xml:space="preserve">Now, at a micro-level, these claims are difficult to disagree with. Voters often lack the knowledge to correctly judge the success or failures of incumbents; they often reward or punish on </w:t>
      </w:r>
      <w:r w:rsidR="00464AB8" w:rsidRPr="00BB7A41">
        <w:rPr>
          <w:rFonts w:ascii="Palatino Linotype" w:hAnsi="Palatino Linotype" w:cs="Arial"/>
          <w:sz w:val="23"/>
          <w:szCs w:val="23"/>
        </w:rPr>
        <w:t xml:space="preserve">unfair grounds; and their interests may be better secured if electoral decisions were handed to people lacking these epistemic </w:t>
      </w:r>
      <w:r w:rsidR="0089273D">
        <w:rPr>
          <w:rFonts w:ascii="Palatino Linotype" w:hAnsi="Palatino Linotype" w:cs="Arial"/>
          <w:sz w:val="23"/>
          <w:szCs w:val="23"/>
        </w:rPr>
        <w:t>shortcomings</w:t>
      </w:r>
      <w:r w:rsidR="00464AB8" w:rsidRPr="00BB7A41">
        <w:rPr>
          <w:rFonts w:ascii="Palatino Linotype" w:hAnsi="Palatino Linotype" w:cs="Arial"/>
          <w:sz w:val="23"/>
          <w:szCs w:val="23"/>
        </w:rPr>
        <w:t>. Hence, we do have some pro</w:t>
      </w:r>
      <w:r w:rsidR="00005E5E">
        <w:rPr>
          <w:rFonts w:ascii="Palatino Linotype" w:hAnsi="Palatino Linotype" w:cs="Arial"/>
          <w:sz w:val="23"/>
          <w:szCs w:val="23"/>
        </w:rPr>
        <w:t xml:space="preserve"> </w:t>
      </w:r>
      <w:r w:rsidR="00464AB8" w:rsidRPr="00BB7A41">
        <w:rPr>
          <w:rFonts w:ascii="Palatino Linotype" w:hAnsi="Palatino Linotype" w:cs="Arial"/>
          <w:sz w:val="23"/>
          <w:szCs w:val="23"/>
        </w:rPr>
        <w:t xml:space="preserve">tanto grounds to support some forms of epistocracy, and these will be discussed in </w:t>
      </w:r>
      <w:r w:rsidR="00FA6A4A">
        <w:rPr>
          <w:rFonts w:ascii="Palatino Linotype" w:hAnsi="Palatino Linotype" w:cs="Arial"/>
          <w:sz w:val="23"/>
          <w:szCs w:val="23"/>
        </w:rPr>
        <w:t>the next section</w:t>
      </w:r>
      <w:r w:rsidR="00464AB8" w:rsidRPr="00BB7A41">
        <w:rPr>
          <w:rFonts w:ascii="Palatino Linotype" w:hAnsi="Palatino Linotype" w:cs="Arial"/>
          <w:sz w:val="23"/>
          <w:szCs w:val="23"/>
        </w:rPr>
        <w:t>. However, on a ‘macro-level’ (</w:t>
      </w:r>
      <w:proofErr w:type="spellStart"/>
      <w:r w:rsidR="00464AB8" w:rsidRPr="00BB7A41">
        <w:rPr>
          <w:rFonts w:ascii="Palatino Linotype" w:hAnsi="Palatino Linotype" w:cs="Arial"/>
          <w:sz w:val="23"/>
          <w:szCs w:val="23"/>
        </w:rPr>
        <w:t>Galston</w:t>
      </w:r>
      <w:proofErr w:type="spellEnd"/>
      <w:r w:rsidR="00464AB8" w:rsidRPr="00BB7A41">
        <w:rPr>
          <w:rFonts w:ascii="Palatino Linotype" w:hAnsi="Palatino Linotype" w:cs="Arial"/>
          <w:sz w:val="23"/>
          <w:szCs w:val="23"/>
        </w:rPr>
        <w:t xml:space="preserve"> 2018), voters are quite capable of knowing how well incumbents have performed. Women in the US and UK in the 19</w:t>
      </w:r>
      <w:r w:rsidR="00464AB8" w:rsidRPr="00BB7A41">
        <w:rPr>
          <w:rFonts w:ascii="Palatino Linotype" w:hAnsi="Palatino Linotype" w:cs="Arial"/>
          <w:sz w:val="23"/>
          <w:szCs w:val="23"/>
          <w:vertAlign w:val="superscript"/>
        </w:rPr>
        <w:t>th</w:t>
      </w:r>
      <w:r w:rsidR="00464AB8" w:rsidRPr="00BB7A41">
        <w:rPr>
          <w:rFonts w:ascii="Palatino Linotype" w:hAnsi="Palatino Linotype" w:cs="Arial"/>
          <w:sz w:val="23"/>
          <w:szCs w:val="23"/>
        </w:rPr>
        <w:t xml:space="preserve"> and 20</w:t>
      </w:r>
      <w:r w:rsidR="00464AB8" w:rsidRPr="00BB7A41">
        <w:rPr>
          <w:rFonts w:ascii="Palatino Linotype" w:hAnsi="Palatino Linotype" w:cs="Arial"/>
          <w:sz w:val="23"/>
          <w:szCs w:val="23"/>
          <w:vertAlign w:val="superscript"/>
        </w:rPr>
        <w:t>th</w:t>
      </w:r>
      <w:r w:rsidR="00464AB8" w:rsidRPr="00BB7A41">
        <w:rPr>
          <w:rFonts w:ascii="Palatino Linotype" w:hAnsi="Palatino Linotype" w:cs="Arial"/>
          <w:sz w:val="23"/>
          <w:szCs w:val="23"/>
        </w:rPr>
        <w:t xml:space="preserve"> centuries knew that they lacked the same working rights as men</w:t>
      </w:r>
      <w:r w:rsidR="000C7A4D" w:rsidRPr="00BB7A41">
        <w:rPr>
          <w:rFonts w:ascii="Palatino Linotype" w:hAnsi="Palatino Linotype" w:cs="Arial"/>
          <w:sz w:val="23"/>
          <w:szCs w:val="23"/>
        </w:rPr>
        <w:t>, and since being granted the vote</w:t>
      </w:r>
      <w:r w:rsidR="008E3159">
        <w:rPr>
          <w:rFonts w:ascii="Palatino Linotype" w:hAnsi="Palatino Linotype" w:cs="Arial"/>
          <w:sz w:val="23"/>
          <w:szCs w:val="23"/>
        </w:rPr>
        <w:t>,</w:t>
      </w:r>
      <w:r w:rsidR="000C7A4D" w:rsidRPr="00BB7A41">
        <w:rPr>
          <w:rFonts w:ascii="Palatino Linotype" w:hAnsi="Palatino Linotype" w:cs="Arial"/>
          <w:sz w:val="23"/>
          <w:szCs w:val="23"/>
        </w:rPr>
        <w:t xml:space="preserve"> women have increased in their working rights.</w:t>
      </w:r>
      <w:r w:rsidR="00464AB8" w:rsidRPr="00BB7A41">
        <w:rPr>
          <w:rFonts w:ascii="Palatino Linotype" w:hAnsi="Palatino Linotype" w:cs="Arial"/>
          <w:sz w:val="23"/>
          <w:szCs w:val="23"/>
        </w:rPr>
        <w:t xml:space="preserve"> </w:t>
      </w:r>
      <w:r w:rsidR="000C7A4D" w:rsidRPr="00BB7A41">
        <w:rPr>
          <w:rFonts w:ascii="Palatino Linotype" w:hAnsi="Palatino Linotype" w:cs="Arial"/>
          <w:sz w:val="23"/>
          <w:szCs w:val="23"/>
        </w:rPr>
        <w:t>T</w:t>
      </w:r>
      <w:r w:rsidR="00464AB8" w:rsidRPr="00BB7A41">
        <w:rPr>
          <w:rFonts w:ascii="Palatino Linotype" w:hAnsi="Palatino Linotype" w:cs="Arial"/>
          <w:sz w:val="23"/>
          <w:szCs w:val="23"/>
        </w:rPr>
        <w:t>he German public in 2002 knew that they needed the government’s support following the flooding of the Elbe, and knew what support the government provided</w:t>
      </w:r>
      <w:r w:rsidR="000C7A4D" w:rsidRPr="00BB7A41">
        <w:rPr>
          <w:rFonts w:ascii="Palatino Linotype" w:hAnsi="Palatino Linotype" w:cs="Arial"/>
          <w:sz w:val="23"/>
          <w:szCs w:val="23"/>
        </w:rPr>
        <w:t>, and subsequently rewarded the government for their support. And</w:t>
      </w:r>
      <w:r w:rsidR="00464AB8" w:rsidRPr="00BB7A41">
        <w:rPr>
          <w:rFonts w:ascii="Palatino Linotype" w:hAnsi="Palatino Linotype" w:cs="Arial"/>
          <w:sz w:val="23"/>
          <w:szCs w:val="23"/>
        </w:rPr>
        <w:t xml:space="preserve"> religious citizens living in China’s Xinjiang region know that their government systematically harms them, </w:t>
      </w:r>
      <w:r w:rsidR="000C7A4D" w:rsidRPr="00BB7A41">
        <w:rPr>
          <w:rFonts w:ascii="Palatino Linotype" w:hAnsi="Palatino Linotype" w:cs="Arial"/>
          <w:sz w:val="23"/>
          <w:szCs w:val="23"/>
        </w:rPr>
        <w:t>bring</w:t>
      </w:r>
      <w:r w:rsidR="008E3159">
        <w:rPr>
          <w:rFonts w:ascii="Palatino Linotype" w:hAnsi="Palatino Linotype" w:cs="Arial"/>
          <w:sz w:val="23"/>
          <w:szCs w:val="23"/>
        </w:rPr>
        <w:t>ing</w:t>
      </w:r>
      <w:r w:rsidR="000C7A4D" w:rsidRPr="00BB7A41">
        <w:rPr>
          <w:rFonts w:ascii="Palatino Linotype" w:hAnsi="Palatino Linotype" w:cs="Arial"/>
          <w:sz w:val="23"/>
          <w:szCs w:val="23"/>
        </w:rPr>
        <w:t xml:space="preserve"> about</w:t>
      </w:r>
      <w:r w:rsidR="00464AB8" w:rsidRPr="00BB7A41">
        <w:rPr>
          <w:rFonts w:ascii="Palatino Linotype" w:hAnsi="Palatino Linotype" w:cs="Arial"/>
          <w:sz w:val="23"/>
          <w:szCs w:val="23"/>
        </w:rPr>
        <w:t xml:space="preserve"> a form of genocide.</w:t>
      </w:r>
      <w:r w:rsidR="000C7A4D" w:rsidRPr="00BB7A41">
        <w:rPr>
          <w:rFonts w:ascii="Palatino Linotype" w:hAnsi="Palatino Linotype" w:cs="Arial"/>
          <w:sz w:val="23"/>
          <w:szCs w:val="23"/>
        </w:rPr>
        <w:t xml:space="preserve"> If those citizens were granted voting rights</w:t>
      </w:r>
      <w:r w:rsidR="0089273D">
        <w:rPr>
          <w:rFonts w:ascii="Palatino Linotype" w:hAnsi="Palatino Linotype" w:cs="Arial"/>
          <w:sz w:val="23"/>
          <w:szCs w:val="23"/>
        </w:rPr>
        <w:t>,</w:t>
      </w:r>
      <w:r w:rsidR="000C7A4D" w:rsidRPr="00BB7A41">
        <w:rPr>
          <w:rFonts w:ascii="Palatino Linotype" w:hAnsi="Palatino Linotype" w:cs="Arial"/>
          <w:sz w:val="23"/>
          <w:szCs w:val="23"/>
        </w:rPr>
        <w:t xml:space="preserve"> then the government would clearly </w:t>
      </w:r>
      <w:r w:rsidR="000C7A4D" w:rsidRPr="00BB7A41">
        <w:rPr>
          <w:rFonts w:ascii="Palatino Linotype" w:hAnsi="Palatino Linotype" w:cs="Arial"/>
          <w:sz w:val="23"/>
          <w:szCs w:val="23"/>
        </w:rPr>
        <w:lastRenderedPageBreak/>
        <w:t>have a reason to redress the harms they have committed.</w:t>
      </w:r>
      <w:r w:rsidR="00464AB8" w:rsidRPr="00BB7A41">
        <w:rPr>
          <w:rFonts w:ascii="Palatino Linotype" w:hAnsi="Palatino Linotype" w:cs="Arial"/>
          <w:sz w:val="23"/>
          <w:szCs w:val="23"/>
        </w:rPr>
        <w:t xml:space="preserve"> Each of these examples provides ample grounds to support enfranchising citizens in line with the Interests Argument and the Depowering Reason</w:t>
      </w:r>
      <w:r w:rsidR="0089273D">
        <w:rPr>
          <w:rFonts w:ascii="Palatino Linotype" w:hAnsi="Palatino Linotype" w:cs="Arial"/>
          <w:sz w:val="23"/>
          <w:szCs w:val="23"/>
        </w:rPr>
        <w:t>, and assuag</w:t>
      </w:r>
      <w:r w:rsidR="00005E5E">
        <w:rPr>
          <w:rFonts w:ascii="Palatino Linotype" w:hAnsi="Palatino Linotype" w:cs="Arial"/>
          <w:sz w:val="23"/>
          <w:szCs w:val="23"/>
        </w:rPr>
        <w:t>es</w:t>
      </w:r>
      <w:r w:rsidR="0089273D">
        <w:rPr>
          <w:rFonts w:ascii="Palatino Linotype" w:hAnsi="Palatino Linotype" w:cs="Arial"/>
          <w:sz w:val="23"/>
          <w:szCs w:val="23"/>
        </w:rPr>
        <w:t xml:space="preserve"> the concern that voter</w:t>
      </w:r>
      <w:r w:rsidR="00005E5E">
        <w:rPr>
          <w:rFonts w:ascii="Palatino Linotype" w:hAnsi="Palatino Linotype" w:cs="Arial"/>
          <w:sz w:val="23"/>
          <w:szCs w:val="23"/>
        </w:rPr>
        <w:t>s</w:t>
      </w:r>
      <w:r w:rsidR="0089273D">
        <w:rPr>
          <w:rFonts w:ascii="Palatino Linotype" w:hAnsi="Palatino Linotype" w:cs="Arial"/>
          <w:sz w:val="23"/>
          <w:szCs w:val="23"/>
        </w:rPr>
        <w:t xml:space="preserve"> are too ‘blind’ or ‘myopic’ to support their own interests. </w:t>
      </w:r>
    </w:p>
    <w:p w14:paraId="42D9C8AB" w14:textId="7A11281F" w:rsidR="00AF3EB8" w:rsidRPr="00BB7A41" w:rsidRDefault="00464AB8" w:rsidP="000C7A4D">
      <w:pPr>
        <w:spacing w:line="276" w:lineRule="auto"/>
        <w:ind w:firstLine="720"/>
        <w:jc w:val="both"/>
        <w:rPr>
          <w:rFonts w:ascii="Palatino Linotype" w:hAnsi="Palatino Linotype" w:cs="Arial"/>
          <w:sz w:val="23"/>
          <w:szCs w:val="23"/>
        </w:rPr>
      </w:pPr>
      <w:r w:rsidRPr="00BB7A41">
        <w:rPr>
          <w:rFonts w:ascii="Palatino Linotype" w:hAnsi="Palatino Linotype" w:cs="Arial"/>
          <w:sz w:val="23"/>
          <w:szCs w:val="23"/>
        </w:rPr>
        <w:t xml:space="preserve">So, </w:t>
      </w:r>
      <w:r w:rsidR="000C7A4D" w:rsidRPr="00BB7A41">
        <w:rPr>
          <w:rFonts w:ascii="Palatino Linotype" w:hAnsi="Palatino Linotype" w:cs="Arial"/>
          <w:sz w:val="23"/>
          <w:szCs w:val="23"/>
        </w:rPr>
        <w:t xml:space="preserve">even if we can note clear deficiencies in democracy, that </w:t>
      </w:r>
      <w:r w:rsidR="00F126FA">
        <w:rPr>
          <w:rFonts w:ascii="Palatino Linotype" w:hAnsi="Palatino Linotype" w:cs="Arial"/>
          <w:sz w:val="23"/>
          <w:szCs w:val="23"/>
        </w:rPr>
        <w:t>does not</w:t>
      </w:r>
      <w:r w:rsidR="000C7A4D" w:rsidRPr="00BB7A41">
        <w:rPr>
          <w:rFonts w:ascii="Palatino Linotype" w:hAnsi="Palatino Linotype" w:cs="Arial"/>
          <w:sz w:val="23"/>
          <w:szCs w:val="23"/>
        </w:rPr>
        <w:t xml:space="preserve"> </w:t>
      </w:r>
      <w:r w:rsidR="000C7A4D" w:rsidRPr="00BB7A41">
        <w:rPr>
          <w:rFonts w:ascii="Palatino Linotype" w:hAnsi="Palatino Linotype" w:cs="Arial"/>
          <w:i/>
          <w:iCs/>
          <w:sz w:val="23"/>
          <w:szCs w:val="23"/>
        </w:rPr>
        <w:t>fully</w:t>
      </w:r>
      <w:r w:rsidR="000C7A4D" w:rsidRPr="00BB7A41">
        <w:rPr>
          <w:rFonts w:ascii="Palatino Linotype" w:hAnsi="Palatino Linotype" w:cs="Arial"/>
          <w:sz w:val="23"/>
          <w:szCs w:val="23"/>
        </w:rPr>
        <w:t xml:space="preserve"> undermine the benefits that come from </w:t>
      </w:r>
      <w:r w:rsidR="000C7A4D" w:rsidRPr="008E3159">
        <w:rPr>
          <w:rFonts w:ascii="Palatino Linotype" w:hAnsi="Palatino Linotype" w:cs="Arial"/>
          <w:sz w:val="21"/>
          <w:szCs w:val="21"/>
        </w:rPr>
        <w:t>INTEREST</w:t>
      </w:r>
      <w:r w:rsidR="000C7A4D" w:rsidRPr="00BB7A41">
        <w:rPr>
          <w:rFonts w:ascii="Palatino Linotype" w:hAnsi="Palatino Linotype" w:cs="Arial"/>
          <w:sz w:val="23"/>
          <w:szCs w:val="23"/>
        </w:rPr>
        <w:t xml:space="preserve">. It is still important that people have the right to vote to incentivise the government not to harm them, and to act in their interests. We need to preserve the benefits of </w:t>
      </w:r>
      <w:r w:rsidR="000C7A4D" w:rsidRPr="008E3159">
        <w:rPr>
          <w:rFonts w:ascii="Palatino Linotype" w:hAnsi="Palatino Linotype" w:cs="Arial"/>
          <w:sz w:val="21"/>
          <w:szCs w:val="21"/>
        </w:rPr>
        <w:t>INTEREST</w:t>
      </w:r>
      <w:r w:rsidR="000C7A4D" w:rsidRPr="00BB7A41">
        <w:rPr>
          <w:rFonts w:ascii="Palatino Linotype" w:hAnsi="Palatino Linotype" w:cs="Arial"/>
          <w:sz w:val="23"/>
          <w:szCs w:val="23"/>
        </w:rPr>
        <w:t>. But clearly there are ways in which the enfranchisement of citizens is less efficacious th</w:t>
      </w:r>
      <w:r w:rsidR="0089273D">
        <w:rPr>
          <w:rFonts w:ascii="Palatino Linotype" w:hAnsi="Palatino Linotype" w:cs="Arial"/>
          <w:sz w:val="23"/>
          <w:szCs w:val="23"/>
        </w:rPr>
        <w:t>a</w:t>
      </w:r>
      <w:r w:rsidR="000C7A4D" w:rsidRPr="00BB7A41">
        <w:rPr>
          <w:rFonts w:ascii="Palatino Linotype" w:hAnsi="Palatino Linotype" w:cs="Arial"/>
          <w:sz w:val="23"/>
          <w:szCs w:val="23"/>
        </w:rPr>
        <w:t xml:space="preserve">n it could be, and ways of improving its efficaciousness. So, </w:t>
      </w:r>
      <w:r w:rsidRPr="00BB7A41">
        <w:rPr>
          <w:rFonts w:ascii="Palatino Linotype" w:hAnsi="Palatino Linotype" w:cs="Arial"/>
          <w:sz w:val="23"/>
          <w:szCs w:val="23"/>
        </w:rPr>
        <w:t xml:space="preserve">is there a mid-way point that provides the advantages for citizens that are represented by </w:t>
      </w:r>
      <w:r w:rsidRPr="008E3159">
        <w:rPr>
          <w:rFonts w:ascii="Palatino Linotype" w:hAnsi="Palatino Linotype" w:cs="Arial"/>
          <w:sz w:val="21"/>
          <w:szCs w:val="21"/>
        </w:rPr>
        <w:t>INTEREST</w:t>
      </w:r>
      <w:r w:rsidRPr="00BB7A41">
        <w:rPr>
          <w:rFonts w:ascii="Palatino Linotype" w:hAnsi="Palatino Linotype" w:cs="Arial"/>
          <w:sz w:val="23"/>
          <w:szCs w:val="23"/>
        </w:rPr>
        <w:t>, but can bring about some of the beneficial outcomes offered by some forms of epistocracy</w:t>
      </w:r>
      <w:r w:rsidR="000A6A7D" w:rsidRPr="00BB7A41">
        <w:rPr>
          <w:rFonts w:ascii="Palatino Linotype" w:hAnsi="Palatino Linotype" w:cs="Arial"/>
          <w:sz w:val="23"/>
          <w:szCs w:val="23"/>
        </w:rPr>
        <w:t>?</w:t>
      </w:r>
      <w:r w:rsidRPr="00BB7A41">
        <w:rPr>
          <w:rFonts w:ascii="Palatino Linotype" w:hAnsi="Palatino Linotype" w:cs="Arial"/>
          <w:sz w:val="23"/>
          <w:szCs w:val="23"/>
        </w:rPr>
        <w:t xml:space="preserve"> The next section </w:t>
      </w:r>
      <w:r w:rsidR="000A6A7D" w:rsidRPr="00BB7A41">
        <w:rPr>
          <w:rFonts w:ascii="Palatino Linotype" w:hAnsi="Palatino Linotype" w:cs="Arial"/>
          <w:sz w:val="23"/>
          <w:szCs w:val="23"/>
        </w:rPr>
        <w:t xml:space="preserve">addresses this question by </w:t>
      </w:r>
      <w:r w:rsidRPr="00BB7A41">
        <w:rPr>
          <w:rFonts w:ascii="Palatino Linotype" w:hAnsi="Palatino Linotype" w:cs="Arial"/>
          <w:sz w:val="23"/>
          <w:szCs w:val="23"/>
        </w:rPr>
        <w:t>consider</w:t>
      </w:r>
      <w:r w:rsidR="000A6A7D" w:rsidRPr="00BB7A41">
        <w:rPr>
          <w:rFonts w:ascii="Palatino Linotype" w:hAnsi="Palatino Linotype" w:cs="Arial"/>
          <w:sz w:val="23"/>
          <w:szCs w:val="23"/>
        </w:rPr>
        <w:t>ing</w:t>
      </w:r>
      <w:r w:rsidRPr="00BB7A41">
        <w:rPr>
          <w:rFonts w:ascii="Palatino Linotype" w:hAnsi="Palatino Linotype" w:cs="Arial"/>
          <w:sz w:val="23"/>
          <w:szCs w:val="23"/>
        </w:rPr>
        <w:t xml:space="preserve"> </w:t>
      </w:r>
      <w:r w:rsidR="005B170D" w:rsidRPr="00BB7A41">
        <w:rPr>
          <w:rFonts w:ascii="Palatino Linotype" w:hAnsi="Palatino Linotype" w:cs="Arial"/>
          <w:sz w:val="23"/>
          <w:szCs w:val="23"/>
        </w:rPr>
        <w:t>six forms of epistocracy.</w:t>
      </w:r>
    </w:p>
    <w:p w14:paraId="17A14329" w14:textId="4D93571E" w:rsidR="00421D8D" w:rsidRPr="00BB7A41" w:rsidRDefault="00421D8D" w:rsidP="00C57223">
      <w:pPr>
        <w:spacing w:line="276" w:lineRule="auto"/>
        <w:jc w:val="both"/>
        <w:rPr>
          <w:rFonts w:ascii="Palatino Linotype" w:hAnsi="Palatino Linotype" w:cs="Arial"/>
          <w:sz w:val="23"/>
          <w:szCs w:val="23"/>
        </w:rPr>
      </w:pPr>
    </w:p>
    <w:p w14:paraId="2881ED85" w14:textId="6713AD0E" w:rsidR="00B247E5" w:rsidRPr="00F126FA" w:rsidRDefault="00B247E5" w:rsidP="00F126FA">
      <w:pPr>
        <w:spacing w:after="120" w:line="276" w:lineRule="auto"/>
        <w:jc w:val="both"/>
        <w:rPr>
          <w:rFonts w:ascii="Palatino Linotype" w:hAnsi="Palatino Linotype" w:cs="Arial"/>
          <w:b/>
          <w:bCs/>
          <w:sz w:val="23"/>
          <w:szCs w:val="23"/>
        </w:rPr>
      </w:pPr>
      <w:r w:rsidRPr="00F126FA">
        <w:rPr>
          <w:rFonts w:ascii="Palatino Linotype" w:hAnsi="Palatino Linotype" w:cs="Arial"/>
          <w:b/>
          <w:bCs/>
          <w:sz w:val="23"/>
          <w:szCs w:val="23"/>
        </w:rPr>
        <w:t xml:space="preserve">Epistocracies and </w:t>
      </w:r>
      <w:r w:rsidR="00A86EF6" w:rsidRPr="00F126FA">
        <w:rPr>
          <w:rFonts w:ascii="Palatino Linotype" w:hAnsi="Palatino Linotype" w:cs="Arial"/>
          <w:b/>
          <w:bCs/>
          <w:sz w:val="21"/>
          <w:szCs w:val="21"/>
        </w:rPr>
        <w:t>INTEREST</w:t>
      </w:r>
    </w:p>
    <w:p w14:paraId="39070765" w14:textId="4DE42543" w:rsidR="001C34DE" w:rsidRPr="00BB7A41" w:rsidRDefault="00986344" w:rsidP="00696904">
      <w:pPr>
        <w:spacing w:line="276" w:lineRule="auto"/>
        <w:jc w:val="both"/>
        <w:rPr>
          <w:rFonts w:ascii="Palatino Linotype" w:hAnsi="Palatino Linotype" w:cs="Arial"/>
          <w:sz w:val="23"/>
          <w:szCs w:val="23"/>
        </w:rPr>
      </w:pPr>
      <w:r w:rsidRPr="00BB7A41">
        <w:rPr>
          <w:rFonts w:ascii="Palatino Linotype" w:hAnsi="Palatino Linotype" w:cs="Arial"/>
          <w:sz w:val="23"/>
          <w:szCs w:val="23"/>
        </w:rPr>
        <w:t>An</w:t>
      </w:r>
      <w:r w:rsidR="00E323BB" w:rsidRPr="00BB7A41">
        <w:rPr>
          <w:rFonts w:ascii="Palatino Linotype" w:hAnsi="Palatino Linotype" w:cs="Arial"/>
          <w:sz w:val="23"/>
          <w:szCs w:val="23"/>
        </w:rPr>
        <w:t xml:space="preserve"> epistocracy</w:t>
      </w:r>
      <w:r w:rsidRPr="00BB7A41">
        <w:rPr>
          <w:rFonts w:ascii="Palatino Linotype" w:hAnsi="Palatino Linotype" w:cs="Arial"/>
          <w:sz w:val="23"/>
          <w:szCs w:val="23"/>
        </w:rPr>
        <w:t xml:space="preserve"> is a form of government in which the knowledgeable rule.</w:t>
      </w:r>
      <w:r w:rsidR="00564E53" w:rsidRPr="00BB7A41">
        <w:rPr>
          <w:rFonts w:ascii="Palatino Linotype" w:hAnsi="Palatino Linotype" w:cs="Arial"/>
          <w:sz w:val="23"/>
          <w:szCs w:val="23"/>
        </w:rPr>
        <w:t xml:space="preserve"> Rather than distributing political power </w:t>
      </w:r>
      <w:r w:rsidR="00696904" w:rsidRPr="00BB7A41">
        <w:rPr>
          <w:rFonts w:ascii="Palatino Linotype" w:hAnsi="Palatino Linotype" w:cs="Arial"/>
          <w:sz w:val="23"/>
          <w:szCs w:val="23"/>
        </w:rPr>
        <w:t xml:space="preserve">equally and </w:t>
      </w:r>
      <w:r w:rsidR="00564E53" w:rsidRPr="00BB7A41">
        <w:rPr>
          <w:rFonts w:ascii="Palatino Linotype" w:hAnsi="Palatino Linotype" w:cs="Arial"/>
          <w:sz w:val="23"/>
          <w:szCs w:val="23"/>
        </w:rPr>
        <w:t>universally</w:t>
      </w:r>
      <w:r w:rsidR="00696904" w:rsidRPr="00BB7A41">
        <w:rPr>
          <w:rFonts w:ascii="Palatino Linotype" w:hAnsi="Palatino Linotype" w:cs="Arial"/>
          <w:sz w:val="23"/>
          <w:szCs w:val="23"/>
        </w:rPr>
        <w:t xml:space="preserve"> amongst adult citizens,</w:t>
      </w:r>
      <w:r w:rsidR="00564E53" w:rsidRPr="00BB7A41">
        <w:rPr>
          <w:rFonts w:ascii="Palatino Linotype" w:hAnsi="Palatino Linotype" w:cs="Arial"/>
          <w:sz w:val="23"/>
          <w:szCs w:val="23"/>
        </w:rPr>
        <w:t xml:space="preserve"> as </w:t>
      </w:r>
      <w:r w:rsidR="00696904" w:rsidRPr="00BB7A41">
        <w:rPr>
          <w:rFonts w:ascii="Palatino Linotype" w:hAnsi="Palatino Linotype" w:cs="Arial"/>
          <w:sz w:val="23"/>
          <w:szCs w:val="23"/>
        </w:rPr>
        <w:t xml:space="preserve">is done </w:t>
      </w:r>
      <w:r w:rsidR="00564E53" w:rsidRPr="00BB7A41">
        <w:rPr>
          <w:rFonts w:ascii="Palatino Linotype" w:hAnsi="Palatino Linotype" w:cs="Arial"/>
          <w:sz w:val="23"/>
          <w:szCs w:val="23"/>
        </w:rPr>
        <w:t>in a democracy, epistocracies distribute ‘political power in proportion to knowledge or competence, as a matter of law or policy</w:t>
      </w:r>
      <w:r w:rsidR="00DA03E2" w:rsidRPr="00BB7A41">
        <w:rPr>
          <w:rFonts w:ascii="Palatino Linotype" w:hAnsi="Palatino Linotype" w:cs="Arial"/>
          <w:sz w:val="23"/>
          <w:szCs w:val="23"/>
        </w:rPr>
        <w:t>’</w:t>
      </w:r>
      <w:r w:rsidR="00564E53" w:rsidRPr="00BB7A41">
        <w:rPr>
          <w:rFonts w:ascii="Palatino Linotype" w:hAnsi="Palatino Linotype" w:cs="Arial"/>
          <w:sz w:val="23"/>
          <w:szCs w:val="23"/>
        </w:rPr>
        <w:t xml:space="preserve"> (Brennan 2016, 208).</w:t>
      </w:r>
      <w:r w:rsidRPr="00BB7A41">
        <w:rPr>
          <w:rFonts w:ascii="Palatino Linotype" w:hAnsi="Palatino Linotype" w:cs="Arial"/>
          <w:sz w:val="23"/>
          <w:szCs w:val="23"/>
        </w:rPr>
        <w:t xml:space="preserve"> </w:t>
      </w:r>
      <w:r w:rsidR="00696904" w:rsidRPr="00BB7A41">
        <w:rPr>
          <w:rFonts w:ascii="Palatino Linotype" w:hAnsi="Palatino Linotype" w:cs="Arial"/>
          <w:sz w:val="23"/>
          <w:szCs w:val="23"/>
        </w:rPr>
        <w:t xml:space="preserve">Whilst there are different ways of distributing power in this way, epistocracy will usually reject universal suffrage, or propose some form of modification to it. </w:t>
      </w:r>
      <w:r w:rsidRPr="00BB7A41">
        <w:rPr>
          <w:rFonts w:ascii="Palatino Linotype" w:hAnsi="Palatino Linotype" w:cs="Arial"/>
          <w:sz w:val="23"/>
          <w:szCs w:val="23"/>
        </w:rPr>
        <w:t xml:space="preserve">The introduction </w:t>
      </w:r>
      <w:r w:rsidR="00065B60" w:rsidRPr="00BB7A41">
        <w:rPr>
          <w:rFonts w:ascii="Palatino Linotype" w:hAnsi="Palatino Linotype" w:cs="Arial"/>
          <w:sz w:val="23"/>
          <w:szCs w:val="23"/>
        </w:rPr>
        <w:t>suggested six forms of rule by the knowledgeable</w:t>
      </w:r>
      <w:r w:rsidR="002573CF" w:rsidRPr="00BB7A41">
        <w:rPr>
          <w:rFonts w:ascii="Palatino Linotype" w:hAnsi="Palatino Linotype" w:cs="Arial"/>
          <w:sz w:val="23"/>
          <w:szCs w:val="23"/>
        </w:rPr>
        <w:t>,</w:t>
      </w:r>
      <w:r w:rsidR="00065B60" w:rsidRPr="00BB7A41">
        <w:rPr>
          <w:rFonts w:ascii="Palatino Linotype" w:hAnsi="Palatino Linotype" w:cs="Arial"/>
          <w:sz w:val="23"/>
          <w:szCs w:val="23"/>
        </w:rPr>
        <w:t xml:space="preserve"> (a)-(f</w:t>
      </w:r>
      <w:r w:rsidR="00696904" w:rsidRPr="00BB7A41">
        <w:rPr>
          <w:rFonts w:ascii="Palatino Linotype" w:hAnsi="Palatino Linotype" w:cs="Arial"/>
          <w:sz w:val="23"/>
          <w:szCs w:val="23"/>
        </w:rPr>
        <w:t>)</w:t>
      </w:r>
      <w:r w:rsidR="00E323BB" w:rsidRPr="00BB7A41">
        <w:rPr>
          <w:rFonts w:ascii="Palatino Linotype" w:hAnsi="Palatino Linotype" w:cs="Arial"/>
          <w:sz w:val="23"/>
          <w:szCs w:val="23"/>
        </w:rPr>
        <w:t>.</w:t>
      </w:r>
      <w:r w:rsidR="00835097">
        <w:rPr>
          <w:rFonts w:ascii="Palatino Linotype" w:hAnsi="Palatino Linotype" w:cs="Arial"/>
          <w:sz w:val="23"/>
          <w:szCs w:val="23"/>
        </w:rPr>
        <w:t xml:space="preserve"> Since it will be fairly clear that (a)-(d) cannot provide the same benefits of </w:t>
      </w:r>
      <w:r w:rsidR="00835097" w:rsidRPr="00CA655E">
        <w:rPr>
          <w:rFonts w:ascii="Palatino Linotype" w:hAnsi="Palatino Linotype" w:cs="Arial"/>
          <w:sz w:val="21"/>
          <w:szCs w:val="21"/>
        </w:rPr>
        <w:t>INTEREST</w:t>
      </w:r>
      <w:r w:rsidR="00E323BB" w:rsidRPr="00BB7A41">
        <w:rPr>
          <w:rFonts w:ascii="Palatino Linotype" w:hAnsi="Palatino Linotype" w:cs="Arial"/>
          <w:sz w:val="23"/>
          <w:szCs w:val="23"/>
        </w:rPr>
        <w:t xml:space="preserve"> </w:t>
      </w:r>
      <w:r w:rsidR="00835097">
        <w:rPr>
          <w:rFonts w:ascii="Palatino Linotype" w:hAnsi="Palatino Linotype" w:cs="Arial"/>
          <w:sz w:val="23"/>
          <w:szCs w:val="23"/>
        </w:rPr>
        <w:t xml:space="preserve">as universal suffrage I will give them only brief treatment. I will spend longer comparing the </w:t>
      </w:r>
      <w:r w:rsidR="001C34DE" w:rsidRPr="00BB7A41">
        <w:rPr>
          <w:rFonts w:ascii="Palatino Linotype" w:hAnsi="Palatino Linotype" w:cs="Arial"/>
          <w:sz w:val="23"/>
          <w:szCs w:val="23"/>
        </w:rPr>
        <w:t>relative merits</w:t>
      </w:r>
      <w:r w:rsidR="00835097">
        <w:rPr>
          <w:rFonts w:ascii="Palatino Linotype" w:hAnsi="Palatino Linotype" w:cs="Arial"/>
          <w:sz w:val="23"/>
          <w:szCs w:val="23"/>
        </w:rPr>
        <w:t xml:space="preserve"> of (e) and (f)</w:t>
      </w:r>
      <w:r w:rsidR="001C34DE" w:rsidRPr="00BB7A41">
        <w:rPr>
          <w:rFonts w:ascii="Palatino Linotype" w:hAnsi="Palatino Linotype" w:cs="Arial"/>
          <w:sz w:val="23"/>
          <w:szCs w:val="23"/>
        </w:rPr>
        <w:t>.</w:t>
      </w:r>
    </w:p>
    <w:p w14:paraId="2380936C" w14:textId="027E0EA7" w:rsidR="00E323BB" w:rsidRPr="00BB7A41" w:rsidRDefault="00150B4C" w:rsidP="00C57223">
      <w:pPr>
        <w:spacing w:line="276" w:lineRule="auto"/>
        <w:ind w:firstLine="720"/>
        <w:jc w:val="both"/>
        <w:rPr>
          <w:rFonts w:ascii="Palatino Linotype" w:hAnsi="Palatino Linotype" w:cs="Arial"/>
          <w:sz w:val="23"/>
          <w:szCs w:val="23"/>
        </w:rPr>
      </w:pPr>
      <w:r w:rsidRPr="00BB7A41">
        <w:rPr>
          <w:rFonts w:ascii="Palatino Linotype" w:hAnsi="Palatino Linotype" w:cs="Arial"/>
          <w:sz w:val="23"/>
          <w:szCs w:val="23"/>
        </w:rPr>
        <w:t>The most widely noted form of epistocracy is</w:t>
      </w:r>
      <w:r w:rsidR="00C37D49" w:rsidRPr="00BB7A41">
        <w:rPr>
          <w:rFonts w:ascii="Palatino Linotype" w:hAnsi="Palatino Linotype" w:cs="Arial"/>
          <w:sz w:val="23"/>
          <w:szCs w:val="23"/>
        </w:rPr>
        <w:t xml:space="preserve"> what we can call </w:t>
      </w:r>
      <w:r w:rsidR="00065B60" w:rsidRPr="00BB7A41">
        <w:rPr>
          <w:rFonts w:ascii="Palatino Linotype" w:hAnsi="Palatino Linotype" w:cs="Arial"/>
          <w:sz w:val="23"/>
          <w:szCs w:val="23"/>
        </w:rPr>
        <w:t xml:space="preserve">(a) </w:t>
      </w:r>
      <w:r w:rsidR="00C37D49" w:rsidRPr="00BB7A41">
        <w:rPr>
          <w:rFonts w:ascii="Palatino Linotype" w:hAnsi="Palatino Linotype" w:cs="Arial"/>
          <w:i/>
          <w:iCs/>
          <w:sz w:val="23"/>
          <w:szCs w:val="23"/>
        </w:rPr>
        <w:t>aristocratic epistocracy</w:t>
      </w:r>
      <w:r w:rsidR="00C37D49" w:rsidRPr="00BB7A41">
        <w:rPr>
          <w:rFonts w:ascii="Palatino Linotype" w:hAnsi="Palatino Linotype" w:cs="Arial"/>
          <w:sz w:val="23"/>
          <w:szCs w:val="23"/>
        </w:rPr>
        <w:t>, embodied in</w:t>
      </w:r>
      <w:r w:rsidRPr="00BB7A41">
        <w:rPr>
          <w:rFonts w:ascii="Palatino Linotype" w:hAnsi="Palatino Linotype" w:cs="Arial"/>
          <w:sz w:val="23"/>
          <w:szCs w:val="23"/>
        </w:rPr>
        <w:t xml:space="preserve"> Plato’s ruling Guardians from </w:t>
      </w:r>
      <w:r w:rsidRPr="00BB7A41">
        <w:rPr>
          <w:rFonts w:ascii="Palatino Linotype" w:hAnsi="Palatino Linotype" w:cs="Arial"/>
          <w:i/>
          <w:iCs/>
          <w:sz w:val="23"/>
          <w:szCs w:val="23"/>
        </w:rPr>
        <w:t>The Republic</w:t>
      </w:r>
      <w:r w:rsidRPr="00BB7A41">
        <w:rPr>
          <w:rFonts w:ascii="Palatino Linotype" w:hAnsi="Palatino Linotype" w:cs="Arial"/>
          <w:sz w:val="23"/>
          <w:szCs w:val="23"/>
        </w:rPr>
        <w:t>.</w:t>
      </w:r>
      <w:r w:rsidR="009B350D" w:rsidRPr="00BB7A41">
        <w:rPr>
          <w:rStyle w:val="FootnoteReference"/>
          <w:rFonts w:ascii="Palatino Linotype" w:hAnsi="Palatino Linotype" w:cs="Arial"/>
          <w:sz w:val="23"/>
          <w:szCs w:val="23"/>
        </w:rPr>
        <w:footnoteReference w:id="8"/>
      </w:r>
      <w:r w:rsidRPr="00BB7A41">
        <w:rPr>
          <w:rFonts w:ascii="Palatino Linotype" w:hAnsi="Palatino Linotype" w:cs="Arial"/>
          <w:sz w:val="23"/>
          <w:szCs w:val="23"/>
        </w:rPr>
        <w:t xml:space="preserve"> Plato promotes a rigid form of division of labour amongst the citizens of the State, whereby only the Guardians are tasked with ruling. They are to receive extensive and specialised education, but their office is not </w:t>
      </w:r>
      <w:r w:rsidR="005543E8" w:rsidRPr="00BB7A41">
        <w:rPr>
          <w:rFonts w:ascii="Palatino Linotype" w:hAnsi="Palatino Linotype" w:cs="Arial"/>
          <w:sz w:val="23"/>
          <w:szCs w:val="23"/>
        </w:rPr>
        <w:t xml:space="preserve">equally </w:t>
      </w:r>
      <w:r w:rsidRPr="00BB7A41">
        <w:rPr>
          <w:rFonts w:ascii="Palatino Linotype" w:hAnsi="Palatino Linotype" w:cs="Arial"/>
          <w:sz w:val="23"/>
          <w:szCs w:val="23"/>
        </w:rPr>
        <w:t xml:space="preserve">open to all. Rather, the Guardians are born into their ruling class, in a similar way to </w:t>
      </w:r>
      <w:r w:rsidR="00C37D49" w:rsidRPr="00BB7A41">
        <w:rPr>
          <w:rFonts w:ascii="Palatino Linotype" w:hAnsi="Palatino Linotype" w:cs="Arial"/>
          <w:sz w:val="23"/>
          <w:szCs w:val="23"/>
        </w:rPr>
        <w:t xml:space="preserve">a </w:t>
      </w:r>
      <w:r w:rsidRPr="00BB7A41">
        <w:rPr>
          <w:rFonts w:ascii="Palatino Linotype" w:hAnsi="Palatino Linotype" w:cs="Arial"/>
          <w:sz w:val="23"/>
          <w:szCs w:val="23"/>
        </w:rPr>
        <w:t>monarchy</w:t>
      </w:r>
      <w:r w:rsidR="00C37D49" w:rsidRPr="00BB7A41">
        <w:rPr>
          <w:rFonts w:ascii="Palatino Linotype" w:hAnsi="Palatino Linotype" w:cs="Arial"/>
          <w:sz w:val="23"/>
          <w:szCs w:val="23"/>
        </w:rPr>
        <w:t xml:space="preserve"> or aristocracy</w:t>
      </w:r>
      <w:r w:rsidR="009B350D" w:rsidRPr="00BB7A41">
        <w:rPr>
          <w:rFonts w:ascii="Palatino Linotype" w:hAnsi="Palatino Linotype" w:cs="Arial"/>
          <w:sz w:val="23"/>
          <w:szCs w:val="23"/>
        </w:rPr>
        <w:t>, and citizens born into other classes cannot become Guardians</w:t>
      </w:r>
      <w:r w:rsidRPr="00BB7A41">
        <w:rPr>
          <w:rFonts w:ascii="Palatino Linotype" w:hAnsi="Palatino Linotype" w:cs="Arial"/>
          <w:sz w:val="23"/>
          <w:szCs w:val="23"/>
        </w:rPr>
        <w:t>. The Guardians are</w:t>
      </w:r>
      <w:r w:rsidR="005543E8" w:rsidRPr="00BB7A41">
        <w:rPr>
          <w:rFonts w:ascii="Palatino Linotype" w:hAnsi="Palatino Linotype" w:cs="Arial"/>
          <w:sz w:val="23"/>
          <w:szCs w:val="23"/>
        </w:rPr>
        <w:t xml:space="preserve"> not</w:t>
      </w:r>
      <w:r w:rsidR="00C37D49" w:rsidRPr="00BB7A41">
        <w:rPr>
          <w:rFonts w:ascii="Palatino Linotype" w:hAnsi="Palatino Linotype" w:cs="Arial"/>
          <w:sz w:val="23"/>
          <w:szCs w:val="23"/>
        </w:rPr>
        <w:t xml:space="preserve"> merely </w:t>
      </w:r>
      <w:proofErr w:type="gramStart"/>
      <w:r w:rsidR="00C37D49" w:rsidRPr="00BB7A41">
        <w:rPr>
          <w:rFonts w:ascii="Palatino Linotype" w:hAnsi="Palatino Linotype" w:cs="Arial"/>
          <w:sz w:val="23"/>
          <w:szCs w:val="23"/>
        </w:rPr>
        <w:t>aristocratic, but</w:t>
      </w:r>
      <w:proofErr w:type="gramEnd"/>
      <w:r w:rsidR="00C37D49" w:rsidRPr="00BB7A41">
        <w:rPr>
          <w:rFonts w:ascii="Palatino Linotype" w:hAnsi="Palatino Linotype" w:cs="Arial"/>
          <w:sz w:val="23"/>
          <w:szCs w:val="23"/>
        </w:rPr>
        <w:t xml:space="preserve"> are also</w:t>
      </w:r>
      <w:r w:rsidRPr="00BB7A41">
        <w:rPr>
          <w:rFonts w:ascii="Palatino Linotype" w:hAnsi="Palatino Linotype" w:cs="Arial"/>
          <w:sz w:val="23"/>
          <w:szCs w:val="23"/>
        </w:rPr>
        <w:t xml:space="preserve"> epistocratic rulers in virtue of their extensive education</w:t>
      </w:r>
      <w:r w:rsidR="002F2E8B" w:rsidRPr="00BB7A41">
        <w:rPr>
          <w:rFonts w:ascii="Palatino Linotype" w:hAnsi="Palatino Linotype" w:cs="Arial"/>
          <w:sz w:val="23"/>
          <w:szCs w:val="23"/>
        </w:rPr>
        <w:t>, training</w:t>
      </w:r>
      <w:r w:rsidRPr="00BB7A41">
        <w:rPr>
          <w:rFonts w:ascii="Palatino Linotype" w:hAnsi="Palatino Linotype" w:cs="Arial"/>
          <w:sz w:val="23"/>
          <w:szCs w:val="23"/>
        </w:rPr>
        <w:t xml:space="preserve"> and specialist knowledge. </w:t>
      </w:r>
    </w:p>
    <w:p w14:paraId="38418049" w14:textId="02B48347" w:rsidR="009B350D" w:rsidRPr="00BB7A41" w:rsidRDefault="009B350D" w:rsidP="00C57223">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t>There can be no doubt that</w:t>
      </w:r>
      <w:r w:rsidR="00C37D49" w:rsidRPr="00BB7A41">
        <w:rPr>
          <w:rFonts w:ascii="Palatino Linotype" w:hAnsi="Palatino Linotype" w:cs="Arial"/>
          <w:sz w:val="23"/>
          <w:szCs w:val="23"/>
        </w:rPr>
        <w:t xml:space="preserve"> an aristocratic epistocracy, such as</w:t>
      </w:r>
      <w:r w:rsidRPr="00BB7A41">
        <w:rPr>
          <w:rFonts w:ascii="Palatino Linotype" w:hAnsi="Palatino Linotype" w:cs="Arial"/>
          <w:sz w:val="23"/>
          <w:szCs w:val="23"/>
        </w:rPr>
        <w:t xml:space="preserve"> Plato’s ruling system</w:t>
      </w:r>
      <w:r w:rsidR="00C37D49" w:rsidRPr="00BB7A41">
        <w:rPr>
          <w:rFonts w:ascii="Palatino Linotype" w:hAnsi="Palatino Linotype" w:cs="Arial"/>
          <w:sz w:val="23"/>
          <w:szCs w:val="23"/>
        </w:rPr>
        <w:t>,</w:t>
      </w:r>
      <w:r w:rsidRPr="00BB7A41">
        <w:rPr>
          <w:rFonts w:ascii="Palatino Linotype" w:hAnsi="Palatino Linotype" w:cs="Arial"/>
          <w:sz w:val="23"/>
          <w:szCs w:val="23"/>
        </w:rPr>
        <w:t xml:space="preserve"> fails to satisfy the benefits of suffrage identified by </w:t>
      </w:r>
      <w:r w:rsidR="002F2E8B" w:rsidRPr="00CA655E">
        <w:rPr>
          <w:rFonts w:ascii="Palatino Linotype" w:hAnsi="Palatino Linotype" w:cs="Arial"/>
          <w:sz w:val="21"/>
          <w:szCs w:val="21"/>
        </w:rPr>
        <w:t>INTEREST</w:t>
      </w:r>
      <w:r w:rsidRPr="00BB7A41">
        <w:rPr>
          <w:rFonts w:ascii="Palatino Linotype" w:hAnsi="Palatino Linotype" w:cs="Arial"/>
          <w:sz w:val="23"/>
          <w:szCs w:val="23"/>
        </w:rPr>
        <w:t xml:space="preserve">. The citizens of </w:t>
      </w:r>
      <w:r w:rsidR="002F2E8B" w:rsidRPr="00BB7A41">
        <w:rPr>
          <w:rFonts w:ascii="Palatino Linotype" w:hAnsi="Palatino Linotype" w:cs="Arial"/>
          <w:sz w:val="23"/>
          <w:szCs w:val="23"/>
        </w:rPr>
        <w:t>t</w:t>
      </w:r>
      <w:r w:rsidRPr="00BB7A41">
        <w:rPr>
          <w:rFonts w:ascii="Palatino Linotype" w:hAnsi="Palatino Linotype" w:cs="Arial"/>
          <w:sz w:val="23"/>
          <w:szCs w:val="23"/>
        </w:rPr>
        <w:t xml:space="preserve">his State </w:t>
      </w:r>
      <w:r w:rsidR="005543E8" w:rsidRPr="00BB7A41">
        <w:rPr>
          <w:rFonts w:ascii="Palatino Linotype" w:hAnsi="Palatino Linotype" w:cs="Arial"/>
          <w:sz w:val="23"/>
          <w:szCs w:val="23"/>
        </w:rPr>
        <w:t xml:space="preserve">do not have the democratic </w:t>
      </w:r>
      <w:r w:rsidRPr="00BB7A41">
        <w:rPr>
          <w:rFonts w:ascii="Palatino Linotype" w:hAnsi="Palatino Linotype" w:cs="Arial"/>
          <w:sz w:val="23"/>
          <w:szCs w:val="23"/>
        </w:rPr>
        <w:t xml:space="preserve">means to remove the Guardians from power </w:t>
      </w:r>
      <w:r w:rsidR="005543E8" w:rsidRPr="00BB7A41">
        <w:rPr>
          <w:rFonts w:ascii="Palatino Linotype" w:hAnsi="Palatino Linotype" w:cs="Arial"/>
          <w:sz w:val="23"/>
          <w:szCs w:val="23"/>
        </w:rPr>
        <w:t>in the form of votes should the Guardians</w:t>
      </w:r>
      <w:r w:rsidR="009A753B" w:rsidRPr="00BB7A41">
        <w:rPr>
          <w:rFonts w:ascii="Palatino Linotype" w:hAnsi="Palatino Linotype" w:cs="Arial"/>
          <w:sz w:val="23"/>
          <w:szCs w:val="23"/>
        </w:rPr>
        <w:t xml:space="preserve"> fail</w:t>
      </w:r>
      <w:r w:rsidRPr="00BB7A41">
        <w:rPr>
          <w:rFonts w:ascii="Palatino Linotype" w:hAnsi="Palatino Linotype" w:cs="Arial"/>
          <w:sz w:val="23"/>
          <w:szCs w:val="23"/>
        </w:rPr>
        <w:t xml:space="preserve"> to act in their interests. </w:t>
      </w:r>
      <w:r w:rsidR="007F5C09" w:rsidRPr="00BB7A41">
        <w:rPr>
          <w:rFonts w:ascii="Palatino Linotype" w:hAnsi="Palatino Linotype" w:cs="Arial"/>
          <w:sz w:val="23"/>
          <w:szCs w:val="23"/>
        </w:rPr>
        <w:t xml:space="preserve">Certainly, Plato’s plans for </w:t>
      </w:r>
      <w:r w:rsidR="007F5C09" w:rsidRPr="00BB7A41">
        <w:rPr>
          <w:rFonts w:ascii="Palatino Linotype" w:hAnsi="Palatino Linotype" w:cs="Arial"/>
          <w:sz w:val="23"/>
          <w:szCs w:val="23"/>
        </w:rPr>
        <w:lastRenderedPageBreak/>
        <w:t>educating and training the Guardians is intended so that they would rule virtuously. But there is no insurance policy in place, comparable to universal suffrage, should the Guardians fail act in the interests of the State’s citizens.</w:t>
      </w:r>
    </w:p>
    <w:p w14:paraId="5ABA09CE" w14:textId="732AFBCF" w:rsidR="006F3A22" w:rsidRPr="00BB7A41" w:rsidRDefault="006F3A22" w:rsidP="00C57223">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t xml:space="preserve">A second form of </w:t>
      </w:r>
      <w:r w:rsidR="008B32FE" w:rsidRPr="00BB7A41">
        <w:rPr>
          <w:rFonts w:ascii="Palatino Linotype" w:hAnsi="Palatino Linotype" w:cs="Arial"/>
          <w:sz w:val="23"/>
          <w:szCs w:val="23"/>
        </w:rPr>
        <w:t>epistocracy is what we can</w:t>
      </w:r>
      <w:r w:rsidR="00C37D49" w:rsidRPr="00BB7A41">
        <w:rPr>
          <w:rFonts w:ascii="Palatino Linotype" w:hAnsi="Palatino Linotype" w:cs="Arial"/>
          <w:sz w:val="23"/>
          <w:szCs w:val="23"/>
        </w:rPr>
        <w:t xml:space="preserve"> call</w:t>
      </w:r>
      <w:r w:rsidR="002F2E8B" w:rsidRPr="00BB7A41">
        <w:rPr>
          <w:rFonts w:ascii="Palatino Linotype" w:hAnsi="Palatino Linotype" w:cs="Arial"/>
          <w:sz w:val="23"/>
          <w:szCs w:val="23"/>
        </w:rPr>
        <w:t xml:space="preserve"> (b)</w:t>
      </w:r>
      <w:r w:rsidR="00C37D49" w:rsidRPr="00BB7A41">
        <w:rPr>
          <w:rFonts w:ascii="Palatino Linotype" w:hAnsi="Palatino Linotype" w:cs="Arial"/>
          <w:sz w:val="23"/>
          <w:szCs w:val="23"/>
        </w:rPr>
        <w:t xml:space="preserve"> </w:t>
      </w:r>
      <w:r w:rsidR="00C37D49" w:rsidRPr="00BB7A41">
        <w:rPr>
          <w:rFonts w:ascii="Palatino Linotype" w:hAnsi="Palatino Linotype" w:cs="Arial"/>
          <w:i/>
          <w:iCs/>
          <w:sz w:val="23"/>
          <w:szCs w:val="23"/>
        </w:rPr>
        <w:t>one-off vote epistocracy</w:t>
      </w:r>
      <w:r w:rsidR="00C37D49" w:rsidRPr="00BB7A41">
        <w:rPr>
          <w:rFonts w:ascii="Palatino Linotype" w:hAnsi="Palatino Linotype" w:cs="Arial"/>
          <w:sz w:val="23"/>
          <w:szCs w:val="23"/>
        </w:rPr>
        <w:t xml:space="preserve">, in which a wise or knowledgeable ruler is elected democratically, but remains in post until death, or until mentally </w:t>
      </w:r>
      <w:r w:rsidR="00CA655E">
        <w:rPr>
          <w:rFonts w:ascii="Palatino Linotype" w:hAnsi="Palatino Linotype" w:cs="Arial"/>
          <w:sz w:val="23"/>
          <w:szCs w:val="23"/>
        </w:rPr>
        <w:t>incapable</w:t>
      </w:r>
      <w:r w:rsidR="00C37D49" w:rsidRPr="00BB7A41">
        <w:rPr>
          <w:rFonts w:ascii="Palatino Linotype" w:hAnsi="Palatino Linotype" w:cs="Arial"/>
          <w:sz w:val="23"/>
          <w:szCs w:val="23"/>
        </w:rPr>
        <w:t xml:space="preserve"> </w:t>
      </w:r>
      <w:r w:rsidR="00CA655E">
        <w:rPr>
          <w:rFonts w:ascii="Palatino Linotype" w:hAnsi="Palatino Linotype" w:cs="Arial"/>
          <w:sz w:val="23"/>
          <w:szCs w:val="23"/>
        </w:rPr>
        <w:t>of</w:t>
      </w:r>
      <w:r w:rsidR="00C37D49" w:rsidRPr="00BB7A41">
        <w:rPr>
          <w:rFonts w:ascii="Palatino Linotype" w:hAnsi="Palatino Linotype" w:cs="Arial"/>
          <w:sz w:val="23"/>
          <w:szCs w:val="23"/>
        </w:rPr>
        <w:t xml:space="preserve"> carry</w:t>
      </w:r>
      <w:r w:rsidR="00CA655E">
        <w:rPr>
          <w:rFonts w:ascii="Palatino Linotype" w:hAnsi="Palatino Linotype" w:cs="Arial"/>
          <w:sz w:val="23"/>
          <w:szCs w:val="23"/>
        </w:rPr>
        <w:t>ing</w:t>
      </w:r>
      <w:r w:rsidR="00C37D49" w:rsidRPr="00BB7A41">
        <w:rPr>
          <w:rFonts w:ascii="Palatino Linotype" w:hAnsi="Palatino Linotype" w:cs="Arial"/>
          <w:sz w:val="23"/>
          <w:szCs w:val="23"/>
        </w:rPr>
        <w:t xml:space="preserve"> out their ruling obligations. Although this has not</w:t>
      </w:r>
      <w:r w:rsidR="008B32FE" w:rsidRPr="00BB7A41">
        <w:rPr>
          <w:rFonts w:ascii="Palatino Linotype" w:hAnsi="Palatino Linotype" w:cs="Arial"/>
          <w:sz w:val="23"/>
          <w:szCs w:val="23"/>
        </w:rPr>
        <w:t xml:space="preserve"> previously</w:t>
      </w:r>
      <w:r w:rsidR="00C37D49" w:rsidRPr="00BB7A41">
        <w:rPr>
          <w:rFonts w:ascii="Palatino Linotype" w:hAnsi="Palatino Linotype" w:cs="Arial"/>
          <w:sz w:val="23"/>
          <w:szCs w:val="23"/>
        </w:rPr>
        <w:t xml:space="preserve"> been advanced as a form of epistocracy, </w:t>
      </w:r>
      <w:r w:rsidRPr="00BB7A41">
        <w:rPr>
          <w:rFonts w:ascii="Palatino Linotype" w:hAnsi="Palatino Linotype" w:cs="Arial"/>
          <w:sz w:val="23"/>
          <w:szCs w:val="23"/>
        </w:rPr>
        <w:t>I introduce</w:t>
      </w:r>
      <w:r w:rsidR="00C37D49" w:rsidRPr="00BB7A41">
        <w:rPr>
          <w:rFonts w:ascii="Palatino Linotype" w:hAnsi="Palatino Linotype" w:cs="Arial"/>
          <w:sz w:val="23"/>
          <w:szCs w:val="23"/>
        </w:rPr>
        <w:t xml:space="preserve"> it</w:t>
      </w:r>
      <w:r w:rsidRPr="00BB7A41">
        <w:rPr>
          <w:rFonts w:ascii="Palatino Linotype" w:hAnsi="Palatino Linotype" w:cs="Arial"/>
          <w:sz w:val="23"/>
          <w:szCs w:val="23"/>
        </w:rPr>
        <w:t xml:space="preserve"> here </w:t>
      </w:r>
      <w:r w:rsidR="00C37D49" w:rsidRPr="00BB7A41">
        <w:rPr>
          <w:rFonts w:ascii="Palatino Linotype" w:hAnsi="Palatino Linotype" w:cs="Arial"/>
          <w:sz w:val="23"/>
          <w:szCs w:val="23"/>
        </w:rPr>
        <w:t>in</w:t>
      </w:r>
      <w:r w:rsidRPr="00BB7A41">
        <w:rPr>
          <w:rFonts w:ascii="Palatino Linotype" w:hAnsi="Palatino Linotype" w:cs="Arial"/>
          <w:sz w:val="23"/>
          <w:szCs w:val="23"/>
        </w:rPr>
        <w:t xml:space="preserve"> the</w:t>
      </w:r>
      <w:r w:rsidR="008B32FE" w:rsidRPr="00BB7A41">
        <w:rPr>
          <w:rFonts w:ascii="Palatino Linotype" w:hAnsi="Palatino Linotype" w:cs="Arial"/>
          <w:sz w:val="23"/>
          <w:szCs w:val="23"/>
        </w:rPr>
        <w:t xml:space="preserve"> form of the</w:t>
      </w:r>
      <w:r w:rsidRPr="00BB7A41">
        <w:rPr>
          <w:rFonts w:ascii="Palatino Linotype" w:hAnsi="Palatino Linotype" w:cs="Arial"/>
          <w:sz w:val="23"/>
          <w:szCs w:val="23"/>
        </w:rPr>
        <w:t xml:space="preserve"> consensual democracy practiced amongst the </w:t>
      </w:r>
      <w:proofErr w:type="spellStart"/>
      <w:r w:rsidRPr="00BB7A41">
        <w:rPr>
          <w:rFonts w:ascii="Palatino Linotype" w:hAnsi="Palatino Linotype" w:cs="Arial"/>
          <w:sz w:val="23"/>
          <w:szCs w:val="23"/>
        </w:rPr>
        <w:t>Ashantis</w:t>
      </w:r>
      <w:proofErr w:type="spellEnd"/>
      <w:r w:rsidRPr="00BB7A41">
        <w:rPr>
          <w:rFonts w:ascii="Palatino Linotype" w:hAnsi="Palatino Linotype" w:cs="Arial"/>
          <w:sz w:val="23"/>
          <w:szCs w:val="23"/>
        </w:rPr>
        <w:t xml:space="preserve"> in what </w:t>
      </w:r>
      <w:proofErr w:type="gramStart"/>
      <w:r w:rsidRPr="00BB7A41">
        <w:rPr>
          <w:rFonts w:ascii="Palatino Linotype" w:hAnsi="Palatino Linotype" w:cs="Arial"/>
          <w:sz w:val="23"/>
          <w:szCs w:val="23"/>
        </w:rPr>
        <w:t>is now</w:t>
      </w:r>
      <w:r w:rsidR="007B2C50" w:rsidRPr="00BB7A41">
        <w:rPr>
          <w:rFonts w:ascii="Palatino Linotype" w:hAnsi="Palatino Linotype" w:cs="Arial"/>
          <w:sz w:val="23"/>
          <w:szCs w:val="23"/>
        </w:rPr>
        <w:t xml:space="preserve"> </w:t>
      </w:r>
      <w:r w:rsidRPr="00BB7A41">
        <w:rPr>
          <w:rFonts w:ascii="Palatino Linotype" w:hAnsi="Palatino Linotype" w:cs="Arial"/>
          <w:sz w:val="23"/>
          <w:szCs w:val="23"/>
        </w:rPr>
        <w:t>modern-day Ghana</w:t>
      </w:r>
      <w:proofErr w:type="gramEnd"/>
      <w:r w:rsidRPr="00BB7A41">
        <w:rPr>
          <w:rFonts w:ascii="Palatino Linotype" w:hAnsi="Palatino Linotype" w:cs="Arial"/>
          <w:sz w:val="23"/>
          <w:szCs w:val="23"/>
        </w:rPr>
        <w:t xml:space="preserve">. </w:t>
      </w:r>
      <w:r w:rsidR="0002286A" w:rsidRPr="00BB7A41">
        <w:rPr>
          <w:rFonts w:ascii="Palatino Linotype" w:hAnsi="Palatino Linotype" w:cs="Arial"/>
          <w:sz w:val="23"/>
          <w:szCs w:val="23"/>
        </w:rPr>
        <w:t xml:space="preserve">Under that system, towns and villages have a governing council, and constituting the council are ‘unit </w:t>
      </w:r>
      <w:proofErr w:type="gramStart"/>
      <w:r w:rsidR="0002286A" w:rsidRPr="00BB7A41">
        <w:rPr>
          <w:rFonts w:ascii="Palatino Linotype" w:hAnsi="Palatino Linotype" w:cs="Arial"/>
          <w:sz w:val="23"/>
          <w:szCs w:val="23"/>
        </w:rPr>
        <w:t>heads’</w:t>
      </w:r>
      <w:proofErr w:type="gramEnd"/>
      <w:r w:rsidR="0002286A" w:rsidRPr="00BB7A41">
        <w:rPr>
          <w:rFonts w:ascii="Palatino Linotype" w:hAnsi="Palatino Linotype" w:cs="Arial"/>
          <w:sz w:val="23"/>
          <w:szCs w:val="23"/>
        </w:rPr>
        <w:t>. Each unit head represents the interests of a unit, which are a matrilineal group consisting of all the people having a common female ancestor. Politics is then conducted through consensus amongst the unit heads, rather than majority rule, as with party political systems.</w:t>
      </w:r>
      <w:r w:rsidR="00C37D49" w:rsidRPr="00BB7A41">
        <w:rPr>
          <w:rStyle w:val="FootnoteReference"/>
          <w:rFonts w:ascii="Palatino Linotype" w:hAnsi="Palatino Linotype" w:cs="Arial"/>
          <w:sz w:val="23"/>
          <w:szCs w:val="23"/>
        </w:rPr>
        <w:footnoteReference w:id="9"/>
      </w:r>
      <w:r w:rsidR="0002286A" w:rsidRPr="00BB7A41">
        <w:rPr>
          <w:rFonts w:ascii="Palatino Linotype" w:hAnsi="Palatino Linotype" w:cs="Arial"/>
          <w:sz w:val="23"/>
          <w:szCs w:val="23"/>
        </w:rPr>
        <w:t xml:space="preserve"> </w:t>
      </w:r>
    </w:p>
    <w:p w14:paraId="05AA3CC7" w14:textId="108FB231" w:rsidR="0002286A" w:rsidRPr="00BB7A41" w:rsidRDefault="0002286A" w:rsidP="00C57223">
      <w:pPr>
        <w:spacing w:after="120" w:line="276" w:lineRule="auto"/>
        <w:jc w:val="both"/>
        <w:rPr>
          <w:rFonts w:ascii="Palatino Linotype" w:hAnsi="Palatino Linotype" w:cs="Arial"/>
          <w:sz w:val="23"/>
          <w:szCs w:val="23"/>
        </w:rPr>
      </w:pPr>
      <w:r w:rsidRPr="00BB7A41">
        <w:rPr>
          <w:rFonts w:ascii="Palatino Linotype" w:hAnsi="Palatino Linotype" w:cs="Arial"/>
          <w:sz w:val="23"/>
          <w:szCs w:val="23"/>
        </w:rPr>
        <w:tab/>
      </w:r>
      <w:r w:rsidR="00CC617F" w:rsidRPr="00BB7A41">
        <w:rPr>
          <w:rFonts w:ascii="Palatino Linotype" w:hAnsi="Palatino Linotype" w:cs="Arial"/>
          <w:sz w:val="23"/>
          <w:szCs w:val="23"/>
        </w:rPr>
        <w:t>What makes the Ashanti system epistocratic is the selection of the unit head:</w:t>
      </w:r>
    </w:p>
    <w:p w14:paraId="5A683D95" w14:textId="58462F86" w:rsidR="00CC617F" w:rsidRPr="00CA655E" w:rsidRDefault="00CC617F" w:rsidP="00C57223">
      <w:pPr>
        <w:spacing w:after="120" w:line="276" w:lineRule="auto"/>
        <w:ind w:left="567" w:right="515"/>
        <w:jc w:val="both"/>
        <w:rPr>
          <w:rFonts w:ascii="Palatino Linotype" w:hAnsi="Palatino Linotype" w:cs="Arial"/>
          <w:sz w:val="22"/>
          <w:szCs w:val="22"/>
        </w:rPr>
      </w:pPr>
      <w:r w:rsidRPr="00CA655E">
        <w:rPr>
          <w:rFonts w:ascii="Palatino Linotype" w:hAnsi="Palatino Linotype" w:cs="Arial"/>
          <w:sz w:val="22"/>
          <w:szCs w:val="22"/>
        </w:rPr>
        <w:t>The qualifications for lineage headship are seniority in age, wisdom, a sense of civic responsibility, and logical persuasiveness. All these qualities are often united</w:t>
      </w:r>
      <w:r w:rsidR="00A379EE" w:rsidRPr="00CA655E">
        <w:rPr>
          <w:rFonts w:ascii="Palatino Linotype" w:hAnsi="Palatino Linotype" w:cs="Arial"/>
          <w:sz w:val="22"/>
          <w:szCs w:val="22"/>
        </w:rPr>
        <w:t xml:space="preserve"> in the</w:t>
      </w:r>
      <w:r w:rsidRPr="00CA655E">
        <w:rPr>
          <w:rFonts w:ascii="Palatino Linotype" w:hAnsi="Palatino Linotype" w:cs="Arial"/>
          <w:sz w:val="22"/>
          <w:szCs w:val="22"/>
        </w:rPr>
        <w:t xml:space="preserve"> most senior, but non-senile, member of the lineage.</w:t>
      </w:r>
      <w:r w:rsidR="00A379EE" w:rsidRPr="00CA655E">
        <w:rPr>
          <w:rFonts w:ascii="Palatino Linotype" w:hAnsi="Palatino Linotype" w:cs="Arial"/>
          <w:sz w:val="22"/>
          <w:szCs w:val="22"/>
        </w:rPr>
        <w:t xml:space="preserve"> (Wiredu 1995, 55)</w:t>
      </w:r>
    </w:p>
    <w:p w14:paraId="302B6F03" w14:textId="5DB7F6A8" w:rsidR="00150B4C" w:rsidRPr="00BB7A41" w:rsidRDefault="004108D6" w:rsidP="00C57223">
      <w:pPr>
        <w:spacing w:line="276" w:lineRule="auto"/>
        <w:jc w:val="both"/>
        <w:rPr>
          <w:rFonts w:ascii="Palatino Linotype" w:hAnsi="Palatino Linotype" w:cs="Arial"/>
          <w:sz w:val="23"/>
          <w:szCs w:val="23"/>
        </w:rPr>
      </w:pPr>
      <w:r w:rsidRPr="00BB7A41">
        <w:rPr>
          <w:rFonts w:ascii="Palatino Linotype" w:hAnsi="Palatino Linotype" w:cs="Arial"/>
          <w:sz w:val="23"/>
          <w:szCs w:val="23"/>
        </w:rPr>
        <w:t xml:space="preserve">So, the </w:t>
      </w:r>
      <w:proofErr w:type="spellStart"/>
      <w:r w:rsidRPr="00BB7A41">
        <w:rPr>
          <w:rFonts w:ascii="Palatino Linotype" w:hAnsi="Palatino Linotype" w:cs="Arial"/>
          <w:sz w:val="23"/>
          <w:szCs w:val="23"/>
        </w:rPr>
        <w:t>Ashantis</w:t>
      </w:r>
      <w:proofErr w:type="spellEnd"/>
      <w:r w:rsidRPr="00BB7A41">
        <w:rPr>
          <w:rFonts w:ascii="Palatino Linotype" w:hAnsi="Palatino Linotype" w:cs="Arial"/>
          <w:sz w:val="23"/>
          <w:szCs w:val="23"/>
        </w:rPr>
        <w:t xml:space="preserve"> seek the person with the most practical knowledge and the right character to lead each unit head, and in virtue of this could be said to be epistocratic. Although it is typically a straightforward matter to identify who this person is, </w:t>
      </w:r>
      <w:r w:rsidR="00C37D49" w:rsidRPr="00BB7A41">
        <w:rPr>
          <w:rFonts w:ascii="Palatino Linotype" w:hAnsi="Palatino Linotype" w:cs="Arial"/>
          <w:sz w:val="23"/>
          <w:szCs w:val="23"/>
        </w:rPr>
        <w:t>if</w:t>
      </w:r>
      <w:r w:rsidRPr="00BB7A41">
        <w:rPr>
          <w:rFonts w:ascii="Palatino Linotype" w:hAnsi="Palatino Linotype" w:cs="Arial"/>
          <w:sz w:val="23"/>
          <w:szCs w:val="23"/>
        </w:rPr>
        <w:t xml:space="preserve"> it is not clear, the </w:t>
      </w:r>
      <w:proofErr w:type="spellStart"/>
      <w:r w:rsidRPr="00BB7A41">
        <w:rPr>
          <w:rFonts w:ascii="Palatino Linotype" w:hAnsi="Palatino Linotype" w:cs="Arial"/>
          <w:sz w:val="23"/>
          <w:szCs w:val="23"/>
        </w:rPr>
        <w:t>Ashantis</w:t>
      </w:r>
      <w:proofErr w:type="spellEnd"/>
      <w:r w:rsidRPr="00BB7A41">
        <w:rPr>
          <w:rFonts w:ascii="Palatino Linotype" w:hAnsi="Palatino Linotype" w:cs="Arial"/>
          <w:sz w:val="23"/>
          <w:szCs w:val="23"/>
        </w:rPr>
        <w:t xml:space="preserve"> would seek to determine the unit head through democratic consensus</w:t>
      </w:r>
      <w:r w:rsidR="00C238C5" w:rsidRPr="00BB7A41">
        <w:rPr>
          <w:rFonts w:ascii="Palatino Linotype" w:hAnsi="Palatino Linotype" w:cs="Arial"/>
          <w:sz w:val="23"/>
          <w:szCs w:val="23"/>
        </w:rPr>
        <w:t xml:space="preserve"> amongst the matrilineal unit.</w:t>
      </w:r>
    </w:p>
    <w:p w14:paraId="1E7A975A" w14:textId="74BC2068" w:rsidR="004108D6" w:rsidRPr="00BB7A41" w:rsidRDefault="00AC6A9A" w:rsidP="00C57223">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t xml:space="preserve">What makes this not merely an epistocracy but a ‘one-off vote epistocracy’, is that ‘[w]hen conferred on a person, [the headship] office is for life unless moral, intellectual, or physical degeneration sets in’ (Wiredu 1995, 55). Hence, what is </w:t>
      </w:r>
      <w:r w:rsidRPr="00BB7A41">
        <w:rPr>
          <w:rFonts w:ascii="Palatino Linotype" w:hAnsi="Palatino Linotype" w:cs="Arial"/>
          <w:i/>
          <w:sz w:val="23"/>
          <w:szCs w:val="23"/>
        </w:rPr>
        <w:t>not</w:t>
      </w:r>
      <w:r w:rsidR="008B32FE" w:rsidRPr="00BB7A41">
        <w:rPr>
          <w:rFonts w:ascii="Palatino Linotype" w:hAnsi="Palatino Linotype" w:cs="Arial"/>
          <w:sz w:val="23"/>
          <w:szCs w:val="23"/>
        </w:rPr>
        <w:t xml:space="preserve"> built into this</w:t>
      </w:r>
      <w:r w:rsidRPr="00BB7A41">
        <w:rPr>
          <w:rFonts w:ascii="Palatino Linotype" w:hAnsi="Palatino Linotype" w:cs="Arial"/>
          <w:sz w:val="23"/>
          <w:szCs w:val="23"/>
        </w:rPr>
        <w:t xml:space="preserve"> system is the option to remove the head through a democratic vote amongst the unit members. Now, i</w:t>
      </w:r>
      <w:r w:rsidR="004108D6" w:rsidRPr="00BB7A41">
        <w:rPr>
          <w:rFonts w:ascii="Palatino Linotype" w:hAnsi="Palatino Linotype" w:cs="Arial"/>
          <w:sz w:val="23"/>
          <w:szCs w:val="23"/>
        </w:rPr>
        <w:t>n exploring the consensual democracy o</w:t>
      </w:r>
      <w:r w:rsidR="00A62C7C" w:rsidRPr="00BB7A41">
        <w:rPr>
          <w:rFonts w:ascii="Palatino Linotype" w:hAnsi="Palatino Linotype" w:cs="Arial"/>
          <w:sz w:val="23"/>
          <w:szCs w:val="23"/>
        </w:rPr>
        <w:t xml:space="preserve">f </w:t>
      </w:r>
      <w:r w:rsidR="00C238C5" w:rsidRPr="00BB7A41">
        <w:rPr>
          <w:rFonts w:ascii="Palatino Linotype" w:hAnsi="Palatino Linotype" w:cs="Arial"/>
          <w:sz w:val="23"/>
          <w:szCs w:val="23"/>
        </w:rPr>
        <w:t>Ashanti</w:t>
      </w:r>
      <w:r w:rsidR="00A62C7C" w:rsidRPr="00BB7A41">
        <w:rPr>
          <w:rFonts w:ascii="Palatino Linotype" w:hAnsi="Palatino Linotype" w:cs="Arial"/>
          <w:sz w:val="23"/>
          <w:szCs w:val="23"/>
        </w:rPr>
        <w:t xml:space="preserve"> politics, </w:t>
      </w:r>
      <w:r w:rsidR="004108D6" w:rsidRPr="00BB7A41">
        <w:rPr>
          <w:rFonts w:ascii="Palatino Linotype" w:hAnsi="Palatino Linotype" w:cs="Arial"/>
          <w:sz w:val="23"/>
          <w:szCs w:val="23"/>
        </w:rPr>
        <w:t xml:space="preserve">Wiredu </w:t>
      </w:r>
      <w:r w:rsidR="00A62C7C" w:rsidRPr="00BB7A41">
        <w:rPr>
          <w:rFonts w:ascii="Palatino Linotype" w:hAnsi="Palatino Linotype" w:cs="Arial"/>
          <w:sz w:val="23"/>
          <w:szCs w:val="23"/>
        </w:rPr>
        <w:t xml:space="preserve">aims to show the shortcomings of the party system imposed on Africa. And it may be true that politics would be better organised under a consensual democratic system. </w:t>
      </w:r>
      <w:r w:rsidR="00316500" w:rsidRPr="00BB7A41">
        <w:rPr>
          <w:rFonts w:ascii="Palatino Linotype" w:hAnsi="Palatino Linotype" w:cs="Arial"/>
          <w:sz w:val="23"/>
          <w:szCs w:val="23"/>
        </w:rPr>
        <w:t>But the</w:t>
      </w:r>
      <w:r w:rsidRPr="00BB7A41">
        <w:rPr>
          <w:rFonts w:ascii="Palatino Linotype" w:hAnsi="Palatino Linotype" w:cs="Arial"/>
          <w:sz w:val="23"/>
          <w:szCs w:val="23"/>
        </w:rPr>
        <w:t xml:space="preserve"> one-off vote epistocracy, located in the</w:t>
      </w:r>
      <w:r w:rsidR="00316500" w:rsidRPr="00BB7A41">
        <w:rPr>
          <w:rFonts w:ascii="Palatino Linotype" w:hAnsi="Palatino Linotype" w:cs="Arial"/>
          <w:sz w:val="23"/>
          <w:szCs w:val="23"/>
        </w:rPr>
        <w:t xml:space="preserve"> Ashanti system</w:t>
      </w:r>
      <w:r w:rsidRPr="00BB7A41">
        <w:rPr>
          <w:rFonts w:ascii="Palatino Linotype" w:hAnsi="Palatino Linotype" w:cs="Arial"/>
          <w:sz w:val="23"/>
          <w:szCs w:val="23"/>
        </w:rPr>
        <w:t>,</w:t>
      </w:r>
      <w:r w:rsidR="00316500" w:rsidRPr="00BB7A41">
        <w:rPr>
          <w:rFonts w:ascii="Palatino Linotype" w:hAnsi="Palatino Linotype" w:cs="Arial"/>
          <w:sz w:val="23"/>
          <w:szCs w:val="23"/>
        </w:rPr>
        <w:t xml:space="preserve"> apparently fails to achieve the benefits identified</w:t>
      </w:r>
      <w:r w:rsidR="00C238C5" w:rsidRPr="00BB7A41">
        <w:rPr>
          <w:rFonts w:ascii="Palatino Linotype" w:hAnsi="Palatino Linotype" w:cs="Arial"/>
          <w:sz w:val="23"/>
          <w:szCs w:val="23"/>
        </w:rPr>
        <w:t xml:space="preserve"> by </w:t>
      </w:r>
      <w:r w:rsidR="00C238C5" w:rsidRPr="00CA655E">
        <w:rPr>
          <w:rFonts w:ascii="Palatino Linotype" w:hAnsi="Palatino Linotype" w:cs="Arial"/>
          <w:sz w:val="21"/>
          <w:szCs w:val="21"/>
        </w:rPr>
        <w:t>INTEREST</w:t>
      </w:r>
      <w:r w:rsidR="00CA655E">
        <w:rPr>
          <w:rFonts w:ascii="Palatino Linotype" w:hAnsi="Palatino Linotype" w:cs="Arial"/>
          <w:sz w:val="23"/>
          <w:szCs w:val="23"/>
        </w:rPr>
        <w:t>:</w:t>
      </w:r>
      <w:r w:rsidR="00316500" w:rsidRPr="00BB7A41">
        <w:rPr>
          <w:rFonts w:ascii="Palatino Linotype" w:hAnsi="Palatino Linotype" w:cs="Arial"/>
          <w:sz w:val="23"/>
          <w:szCs w:val="23"/>
        </w:rPr>
        <w:t xml:space="preserve"> </w:t>
      </w:r>
      <w:r w:rsidR="00CA655E">
        <w:rPr>
          <w:rFonts w:ascii="Palatino Linotype" w:hAnsi="Palatino Linotype" w:cs="Arial"/>
          <w:sz w:val="23"/>
          <w:szCs w:val="23"/>
        </w:rPr>
        <w:t>t</w:t>
      </w:r>
      <w:r w:rsidR="00DC38E4" w:rsidRPr="00BB7A41">
        <w:rPr>
          <w:rFonts w:ascii="Palatino Linotype" w:hAnsi="Palatino Linotype" w:cs="Arial"/>
          <w:sz w:val="23"/>
          <w:szCs w:val="23"/>
        </w:rPr>
        <w:t xml:space="preserve">he unit head may well have strong </w:t>
      </w:r>
      <w:r w:rsidR="00C238C5" w:rsidRPr="00BB7A41">
        <w:rPr>
          <w:rFonts w:ascii="Palatino Linotype" w:hAnsi="Palatino Linotype" w:cs="Arial"/>
          <w:sz w:val="23"/>
          <w:szCs w:val="23"/>
        </w:rPr>
        <w:t xml:space="preserve">ethical and familial </w:t>
      </w:r>
      <w:r w:rsidR="00DC38E4" w:rsidRPr="00BB7A41">
        <w:rPr>
          <w:rFonts w:ascii="Palatino Linotype" w:hAnsi="Palatino Linotype" w:cs="Arial"/>
          <w:sz w:val="23"/>
          <w:szCs w:val="23"/>
        </w:rPr>
        <w:t>motivations to act in the interests of the people he or she represents, but the head still lacks the incentive to do so in the form of potent</w:t>
      </w:r>
      <w:r w:rsidR="008B32FE" w:rsidRPr="00BB7A41">
        <w:rPr>
          <w:rFonts w:ascii="Palatino Linotype" w:hAnsi="Palatino Linotype" w:cs="Arial"/>
          <w:sz w:val="23"/>
          <w:szCs w:val="23"/>
        </w:rPr>
        <w:t>ially losing power on the basis of a democratic election.</w:t>
      </w:r>
    </w:p>
    <w:p w14:paraId="2E2AEFC1" w14:textId="0C36200C" w:rsidR="0087731A" w:rsidRPr="00BB7A41" w:rsidRDefault="00DC38E4" w:rsidP="00C57223">
      <w:pPr>
        <w:spacing w:after="120" w:line="276" w:lineRule="auto"/>
        <w:jc w:val="both"/>
        <w:rPr>
          <w:rFonts w:ascii="Palatino Linotype" w:hAnsi="Palatino Linotype" w:cs="Arial"/>
          <w:sz w:val="23"/>
          <w:szCs w:val="23"/>
        </w:rPr>
      </w:pPr>
      <w:r w:rsidRPr="00BB7A41">
        <w:rPr>
          <w:rFonts w:ascii="Palatino Linotype" w:hAnsi="Palatino Linotype" w:cs="Arial"/>
          <w:sz w:val="23"/>
          <w:szCs w:val="23"/>
        </w:rPr>
        <w:lastRenderedPageBreak/>
        <w:tab/>
        <w:t xml:space="preserve">The third and fourth forms of epistocracy are both modifications to representative </w:t>
      </w:r>
      <w:proofErr w:type="gramStart"/>
      <w:r w:rsidRPr="00BB7A41">
        <w:rPr>
          <w:rFonts w:ascii="Palatino Linotype" w:hAnsi="Palatino Linotype" w:cs="Arial"/>
          <w:sz w:val="23"/>
          <w:szCs w:val="23"/>
        </w:rPr>
        <w:t>democracy, and</w:t>
      </w:r>
      <w:proofErr w:type="gramEnd"/>
      <w:r w:rsidRPr="00BB7A41">
        <w:rPr>
          <w:rFonts w:ascii="Palatino Linotype" w:hAnsi="Palatino Linotype" w:cs="Arial"/>
          <w:sz w:val="23"/>
          <w:szCs w:val="23"/>
        </w:rPr>
        <w:t xml:space="preserve"> were each advanced by Mill. The third form</w:t>
      </w:r>
      <w:r w:rsidR="007B2C50" w:rsidRPr="00BB7A41">
        <w:rPr>
          <w:rFonts w:ascii="Palatino Linotype" w:hAnsi="Palatino Linotype" w:cs="Arial"/>
          <w:sz w:val="23"/>
          <w:szCs w:val="23"/>
        </w:rPr>
        <w:t>,</w:t>
      </w:r>
      <w:r w:rsidRPr="00BB7A41">
        <w:rPr>
          <w:rFonts w:ascii="Palatino Linotype" w:hAnsi="Palatino Linotype" w:cs="Arial"/>
          <w:sz w:val="23"/>
          <w:szCs w:val="23"/>
        </w:rPr>
        <w:t xml:space="preserve"> </w:t>
      </w:r>
      <w:r w:rsidR="00042860" w:rsidRPr="00BB7A41">
        <w:rPr>
          <w:rFonts w:ascii="Palatino Linotype" w:hAnsi="Palatino Linotype" w:cs="Arial"/>
          <w:sz w:val="23"/>
          <w:szCs w:val="23"/>
        </w:rPr>
        <w:t xml:space="preserve">(c) </w:t>
      </w:r>
      <w:r w:rsidRPr="00BB7A41">
        <w:rPr>
          <w:rFonts w:ascii="Palatino Linotype" w:hAnsi="Palatino Linotype" w:cs="Arial"/>
          <w:i/>
          <w:iCs/>
          <w:sz w:val="23"/>
          <w:szCs w:val="23"/>
        </w:rPr>
        <w:t>restricted suffrage</w:t>
      </w:r>
      <w:r w:rsidR="007B2C50" w:rsidRPr="00BB7A41">
        <w:rPr>
          <w:rFonts w:ascii="Palatino Linotype" w:hAnsi="Palatino Linotype" w:cs="Arial"/>
          <w:sz w:val="23"/>
          <w:szCs w:val="23"/>
        </w:rPr>
        <w:t>,</w:t>
      </w:r>
      <w:r w:rsidRPr="00BB7A41">
        <w:rPr>
          <w:rFonts w:ascii="Palatino Linotype" w:hAnsi="Palatino Linotype" w:cs="Arial"/>
          <w:sz w:val="23"/>
          <w:szCs w:val="23"/>
        </w:rPr>
        <w:t xml:space="preserve"> holds that voters with a certain lower level of ‘epistemic competence’ should not be permitted to vote</w:t>
      </w:r>
      <w:r w:rsidR="000608F5" w:rsidRPr="00BB7A41">
        <w:rPr>
          <w:rFonts w:ascii="Palatino Linotype" w:hAnsi="Palatino Linotype" w:cs="Arial"/>
          <w:sz w:val="23"/>
          <w:szCs w:val="23"/>
        </w:rPr>
        <w:t xml:space="preserve">. Mill himself defends restricted suffrage </w:t>
      </w:r>
      <w:r w:rsidR="0087731A" w:rsidRPr="00BB7A41">
        <w:rPr>
          <w:rFonts w:ascii="Palatino Linotype" w:hAnsi="Palatino Linotype" w:cs="Arial"/>
          <w:sz w:val="23"/>
          <w:szCs w:val="23"/>
        </w:rPr>
        <w:t>even though</w:t>
      </w:r>
      <w:r w:rsidR="000608F5" w:rsidRPr="00BB7A41">
        <w:rPr>
          <w:rFonts w:ascii="Palatino Linotype" w:hAnsi="Palatino Linotype" w:cs="Arial"/>
          <w:sz w:val="23"/>
          <w:szCs w:val="23"/>
        </w:rPr>
        <w:t xml:space="preserve"> he holds that</w:t>
      </w:r>
      <w:r w:rsidR="0087731A" w:rsidRPr="00BB7A41">
        <w:rPr>
          <w:rFonts w:ascii="Palatino Linotype" w:hAnsi="Palatino Linotype" w:cs="Arial"/>
          <w:sz w:val="23"/>
          <w:szCs w:val="23"/>
        </w:rPr>
        <w:t xml:space="preserve"> such exclusions ‘are an evil in themselves’. Most notably, Mill claims that it is ‘wholly inadmissible that any person should participate in the suffrage without being able to read, write, and, I will add, perform the common operations of arithmetic’ (174). He adds that</w:t>
      </w:r>
    </w:p>
    <w:p w14:paraId="709B3AB9" w14:textId="54A732CB" w:rsidR="0087731A" w:rsidRPr="00157940" w:rsidRDefault="0087731A" w:rsidP="00C57223">
      <w:pPr>
        <w:spacing w:after="120" w:line="276" w:lineRule="auto"/>
        <w:ind w:left="567" w:right="515"/>
        <w:jc w:val="both"/>
        <w:rPr>
          <w:rFonts w:ascii="Palatino Linotype" w:hAnsi="Palatino Linotype" w:cs="Arial"/>
          <w:sz w:val="22"/>
          <w:szCs w:val="22"/>
        </w:rPr>
      </w:pPr>
      <w:r w:rsidRPr="00157940">
        <w:rPr>
          <w:rFonts w:ascii="Palatino Linotype" w:hAnsi="Palatino Linotype" w:cs="Arial"/>
          <w:sz w:val="22"/>
          <w:szCs w:val="22"/>
        </w:rPr>
        <w:t>[</w:t>
      </w:r>
      <w:proofErr w:type="spellStart"/>
      <w:r w:rsidRPr="00157940">
        <w:rPr>
          <w:rFonts w:ascii="Palatino Linotype" w:hAnsi="Palatino Linotype" w:cs="Arial"/>
          <w:sz w:val="22"/>
          <w:szCs w:val="22"/>
        </w:rPr>
        <w:t>i</w:t>
      </w:r>
      <w:proofErr w:type="spellEnd"/>
      <w:r w:rsidRPr="00157940">
        <w:rPr>
          <w:rFonts w:ascii="Palatino Linotype" w:hAnsi="Palatino Linotype" w:cs="Arial"/>
          <w:sz w:val="22"/>
          <w:szCs w:val="22"/>
        </w:rPr>
        <w:t>]t would be eminently desirable that other things besides reading, writing, and arithmetic could be made necessary to the suffrage; that some knowledge of the conformation of the earth, its natural and political divisions, the elements of general history, and of the history and institutions of their own country, could be required from all electors. (175)</w:t>
      </w:r>
    </w:p>
    <w:p w14:paraId="544B95A5" w14:textId="02B083FB" w:rsidR="0087731A" w:rsidRPr="00BB7A41" w:rsidRDefault="0087731A" w:rsidP="00C57223">
      <w:pPr>
        <w:spacing w:line="276" w:lineRule="auto"/>
        <w:jc w:val="both"/>
        <w:rPr>
          <w:rFonts w:ascii="Palatino Linotype" w:hAnsi="Palatino Linotype" w:cs="Arial"/>
          <w:sz w:val="23"/>
          <w:szCs w:val="23"/>
        </w:rPr>
      </w:pPr>
      <w:r w:rsidRPr="00BB7A41">
        <w:rPr>
          <w:rFonts w:ascii="Palatino Linotype" w:hAnsi="Palatino Linotype" w:cs="Arial"/>
          <w:sz w:val="23"/>
          <w:szCs w:val="23"/>
        </w:rPr>
        <w:t xml:space="preserve">Knowledge and cognitive competence are not the only requisites Mill puts forward to be included in the suffrage. He also requires that people be </w:t>
      </w:r>
      <w:r w:rsidR="006B1C43" w:rsidRPr="00BB7A41">
        <w:rPr>
          <w:rFonts w:ascii="Palatino Linotype" w:hAnsi="Palatino Linotype" w:cs="Arial"/>
          <w:sz w:val="23"/>
          <w:szCs w:val="23"/>
        </w:rPr>
        <w:t>taxpayers</w:t>
      </w:r>
      <w:r w:rsidRPr="00BB7A41">
        <w:rPr>
          <w:rFonts w:ascii="Palatino Linotype" w:hAnsi="Palatino Linotype" w:cs="Arial"/>
          <w:sz w:val="23"/>
          <w:szCs w:val="23"/>
        </w:rPr>
        <w:t xml:space="preserve"> and not recipients of </w:t>
      </w:r>
      <w:r w:rsidR="00042860" w:rsidRPr="00BB7A41">
        <w:rPr>
          <w:rFonts w:ascii="Palatino Linotype" w:hAnsi="Palatino Linotype" w:cs="Arial"/>
          <w:sz w:val="23"/>
          <w:szCs w:val="23"/>
        </w:rPr>
        <w:t xml:space="preserve">welfare </w:t>
      </w:r>
      <w:r w:rsidR="0050318A" w:rsidRPr="00BB7A41">
        <w:rPr>
          <w:rFonts w:ascii="Palatino Linotype" w:hAnsi="Palatino Linotype" w:cs="Arial"/>
          <w:sz w:val="23"/>
          <w:szCs w:val="23"/>
        </w:rPr>
        <w:t>‘relief’ for five years prior to registering for the vote (176-8).</w:t>
      </w:r>
    </w:p>
    <w:p w14:paraId="35C22E63" w14:textId="327276A3" w:rsidR="0087731A" w:rsidRPr="00BB7A41" w:rsidRDefault="0050318A" w:rsidP="00C57223">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r>
      <w:r w:rsidR="000608F5" w:rsidRPr="00BB7A41">
        <w:rPr>
          <w:rFonts w:ascii="Palatino Linotype" w:hAnsi="Palatino Linotype" w:cs="Arial"/>
          <w:sz w:val="23"/>
          <w:szCs w:val="23"/>
        </w:rPr>
        <w:t>The fourth form of epistocracy</w:t>
      </w:r>
      <w:r w:rsidR="00784B9B" w:rsidRPr="00BB7A41">
        <w:rPr>
          <w:rFonts w:ascii="Palatino Linotype" w:hAnsi="Palatino Linotype" w:cs="Arial"/>
          <w:sz w:val="23"/>
          <w:szCs w:val="23"/>
        </w:rPr>
        <w:t>,</w:t>
      </w:r>
      <w:r w:rsidR="00042860" w:rsidRPr="00BB7A41">
        <w:rPr>
          <w:rFonts w:ascii="Palatino Linotype" w:hAnsi="Palatino Linotype" w:cs="Arial"/>
          <w:sz w:val="23"/>
          <w:szCs w:val="23"/>
        </w:rPr>
        <w:t xml:space="preserve"> (d)</w:t>
      </w:r>
      <w:r w:rsidR="000608F5" w:rsidRPr="00BB7A41">
        <w:rPr>
          <w:rFonts w:ascii="Palatino Linotype" w:hAnsi="Palatino Linotype" w:cs="Arial"/>
          <w:sz w:val="23"/>
          <w:szCs w:val="23"/>
        </w:rPr>
        <w:t xml:space="preserve"> </w:t>
      </w:r>
      <w:r w:rsidR="000608F5" w:rsidRPr="00BB7A41">
        <w:rPr>
          <w:rFonts w:ascii="Palatino Linotype" w:hAnsi="Palatino Linotype" w:cs="Arial"/>
          <w:i/>
          <w:iCs/>
          <w:sz w:val="23"/>
          <w:szCs w:val="23"/>
        </w:rPr>
        <w:t>plural voting</w:t>
      </w:r>
      <w:r w:rsidR="00784B9B" w:rsidRPr="00BB7A41">
        <w:rPr>
          <w:rFonts w:ascii="Palatino Linotype" w:hAnsi="Palatino Linotype" w:cs="Arial"/>
          <w:sz w:val="23"/>
          <w:szCs w:val="23"/>
        </w:rPr>
        <w:t>,</w:t>
      </w:r>
      <w:r w:rsidR="000608F5" w:rsidRPr="00BB7A41">
        <w:rPr>
          <w:rFonts w:ascii="Palatino Linotype" w:hAnsi="Palatino Linotype" w:cs="Arial"/>
          <w:sz w:val="23"/>
          <w:szCs w:val="23"/>
        </w:rPr>
        <w:t xml:space="preserve"> holds that some citizens, in virtue of having greater knowledge or cognitive competence, should be granted additional votes. </w:t>
      </w:r>
      <w:r w:rsidRPr="00BB7A41">
        <w:rPr>
          <w:rFonts w:ascii="Palatino Linotype" w:hAnsi="Palatino Linotype" w:cs="Arial"/>
          <w:sz w:val="23"/>
          <w:szCs w:val="23"/>
        </w:rPr>
        <w:t>Mill advances a form of plural voting (180-7), according to which ‘two or more votes might be allowed to every person who’ works in a particular profession, such as a ‘banker, merchant or manufacturer’, and that ‘[t]he same rule might be applied to graduates of universities’.</w:t>
      </w:r>
    </w:p>
    <w:p w14:paraId="29451E21" w14:textId="595B23F9" w:rsidR="007A07DA" w:rsidRPr="00BB7A41" w:rsidRDefault="004A7B6C" w:rsidP="00C57223">
      <w:pPr>
        <w:spacing w:after="120" w:line="276" w:lineRule="auto"/>
        <w:ind w:firstLine="720"/>
        <w:jc w:val="both"/>
        <w:rPr>
          <w:rFonts w:ascii="Palatino Linotype" w:hAnsi="Palatino Linotype" w:cs="Arial"/>
          <w:sz w:val="23"/>
          <w:szCs w:val="23"/>
        </w:rPr>
      </w:pPr>
      <w:r w:rsidRPr="00BB7A41">
        <w:rPr>
          <w:rFonts w:ascii="Palatino Linotype" w:hAnsi="Palatino Linotype" w:cs="Arial"/>
          <w:sz w:val="23"/>
          <w:szCs w:val="23"/>
        </w:rPr>
        <w:t>It’s worth pointing out the</w:t>
      </w:r>
      <w:r w:rsidR="00D678D6" w:rsidRPr="00BB7A41">
        <w:rPr>
          <w:rFonts w:ascii="Palatino Linotype" w:hAnsi="Palatino Linotype" w:cs="Arial"/>
          <w:sz w:val="23"/>
          <w:szCs w:val="23"/>
        </w:rPr>
        <w:t xml:space="preserve"> tension </w:t>
      </w:r>
      <w:r w:rsidR="007A18E3" w:rsidRPr="00BB7A41">
        <w:rPr>
          <w:rFonts w:ascii="Palatino Linotype" w:hAnsi="Palatino Linotype" w:cs="Arial"/>
          <w:sz w:val="23"/>
          <w:szCs w:val="23"/>
        </w:rPr>
        <w:t xml:space="preserve">here </w:t>
      </w:r>
      <w:r w:rsidR="00D678D6" w:rsidRPr="00BB7A41">
        <w:rPr>
          <w:rFonts w:ascii="Palatino Linotype" w:hAnsi="Palatino Linotype" w:cs="Arial"/>
          <w:sz w:val="23"/>
          <w:szCs w:val="23"/>
        </w:rPr>
        <w:t>between the arguments Mill advances for representative government, and the form Mill ultimately thinks this government should take. For, he argues that representative government is the best form of government because it grants citizens the right to vote, but concurrently, Mill maintains that not all citizens should be given the right to vote</w:t>
      </w:r>
      <w:r w:rsidR="0050318A" w:rsidRPr="00BB7A41">
        <w:rPr>
          <w:rFonts w:ascii="Palatino Linotype" w:hAnsi="Palatino Linotype" w:cs="Arial"/>
          <w:sz w:val="23"/>
          <w:szCs w:val="23"/>
        </w:rPr>
        <w:t xml:space="preserve">, and even that some citizens should be given more votes than others. How </w:t>
      </w:r>
      <w:r w:rsidR="0077033A" w:rsidRPr="00BB7A41">
        <w:rPr>
          <w:rFonts w:ascii="Palatino Linotype" w:hAnsi="Palatino Linotype" w:cs="Arial"/>
          <w:sz w:val="23"/>
          <w:szCs w:val="23"/>
        </w:rPr>
        <w:t>can Mill seriously defend the latter claim having championed the former? The answer is, unsurprisingly, utilitarian in nature:</w:t>
      </w:r>
    </w:p>
    <w:p w14:paraId="3B9CB294" w14:textId="4FD7D38A" w:rsidR="0077033A" w:rsidRPr="00157940" w:rsidRDefault="0077033A" w:rsidP="00C57223">
      <w:pPr>
        <w:spacing w:after="120" w:line="276" w:lineRule="auto"/>
        <w:ind w:left="567" w:right="515"/>
        <w:jc w:val="both"/>
        <w:rPr>
          <w:rFonts w:ascii="Palatino Linotype" w:hAnsi="Palatino Linotype" w:cs="Arial"/>
          <w:sz w:val="22"/>
          <w:szCs w:val="22"/>
        </w:rPr>
      </w:pPr>
      <w:r w:rsidRPr="00157940">
        <w:rPr>
          <w:rFonts w:ascii="Palatino Linotype" w:hAnsi="Palatino Linotype" w:cs="Arial"/>
          <w:sz w:val="22"/>
          <w:szCs w:val="22"/>
        </w:rPr>
        <w:t xml:space="preserve">I do not propose </w:t>
      </w:r>
      <w:r w:rsidR="004A7B6C" w:rsidRPr="00157940">
        <w:rPr>
          <w:rFonts w:ascii="Palatino Linotype" w:hAnsi="Palatino Linotype" w:cs="Arial"/>
          <w:sz w:val="22"/>
          <w:szCs w:val="22"/>
        </w:rPr>
        <w:t>[plural voting]</w:t>
      </w:r>
      <w:r w:rsidRPr="00157940">
        <w:rPr>
          <w:rFonts w:ascii="Palatino Linotype" w:hAnsi="Palatino Linotype" w:cs="Arial"/>
          <w:sz w:val="22"/>
          <w:szCs w:val="22"/>
        </w:rPr>
        <w:t xml:space="preserve"> as a thing in itself undesirable, which, like the exclusion of part of the community from the suffrage, may be temporarily tolerated while necessary to prevent greater evils. (188)</w:t>
      </w:r>
    </w:p>
    <w:p w14:paraId="76A04098" w14:textId="0778B6D6" w:rsidR="0077033A" w:rsidRPr="00BB7A41" w:rsidRDefault="0077033A" w:rsidP="00C57223">
      <w:pPr>
        <w:spacing w:line="276" w:lineRule="auto"/>
        <w:jc w:val="both"/>
        <w:rPr>
          <w:rFonts w:ascii="Palatino Linotype" w:hAnsi="Palatino Linotype" w:cs="Arial"/>
          <w:sz w:val="23"/>
          <w:szCs w:val="23"/>
        </w:rPr>
      </w:pPr>
      <w:r w:rsidRPr="00BB7A41">
        <w:rPr>
          <w:rFonts w:ascii="Palatino Linotype" w:hAnsi="Palatino Linotype" w:cs="Arial"/>
          <w:sz w:val="23"/>
          <w:szCs w:val="23"/>
        </w:rPr>
        <w:t xml:space="preserve">Recall that Mill views electoral exclusion as ‘an evil in themselves’, and now plural voting as ‘undesirable’, but both on balance permissible in order to ‘prevent greater </w:t>
      </w:r>
      <w:proofErr w:type="gramStart"/>
      <w:r w:rsidRPr="00BB7A41">
        <w:rPr>
          <w:rFonts w:ascii="Palatino Linotype" w:hAnsi="Palatino Linotype" w:cs="Arial"/>
          <w:sz w:val="23"/>
          <w:szCs w:val="23"/>
        </w:rPr>
        <w:t>evils’</w:t>
      </w:r>
      <w:proofErr w:type="gramEnd"/>
      <w:r w:rsidRPr="00BB7A41">
        <w:rPr>
          <w:rFonts w:ascii="Palatino Linotype" w:hAnsi="Palatino Linotype" w:cs="Arial"/>
          <w:sz w:val="23"/>
          <w:szCs w:val="23"/>
        </w:rPr>
        <w:t>. Presumably</w:t>
      </w:r>
      <w:r w:rsidR="00EE77B3" w:rsidRPr="00BB7A41">
        <w:rPr>
          <w:rFonts w:ascii="Palatino Linotype" w:hAnsi="Palatino Linotype" w:cs="Arial"/>
          <w:sz w:val="23"/>
          <w:szCs w:val="23"/>
        </w:rPr>
        <w:t>,</w:t>
      </w:r>
      <w:r w:rsidRPr="00BB7A41">
        <w:rPr>
          <w:rFonts w:ascii="Palatino Linotype" w:hAnsi="Palatino Linotype" w:cs="Arial"/>
          <w:sz w:val="23"/>
          <w:szCs w:val="23"/>
        </w:rPr>
        <w:t xml:space="preserve"> the evils Mill has in mind concern</w:t>
      </w:r>
      <w:r w:rsidR="002F2908" w:rsidRPr="00BB7A41">
        <w:rPr>
          <w:rFonts w:ascii="Palatino Linotype" w:hAnsi="Palatino Linotype" w:cs="Arial"/>
          <w:sz w:val="23"/>
          <w:szCs w:val="23"/>
        </w:rPr>
        <w:t xml:space="preserve"> the election of a potentially harmful or incompetent government. The possible prevention of </w:t>
      </w:r>
      <w:r w:rsidR="002F2908" w:rsidRPr="00BB7A41">
        <w:rPr>
          <w:rFonts w:ascii="Palatino Linotype" w:hAnsi="Palatino Linotype" w:cs="Arial"/>
          <w:i/>
          <w:iCs/>
          <w:sz w:val="23"/>
          <w:szCs w:val="23"/>
        </w:rPr>
        <w:t>that</w:t>
      </w:r>
      <w:r w:rsidR="002F2908" w:rsidRPr="00BB7A41">
        <w:rPr>
          <w:rFonts w:ascii="Palatino Linotype" w:hAnsi="Palatino Linotype" w:cs="Arial"/>
          <w:sz w:val="23"/>
          <w:szCs w:val="23"/>
        </w:rPr>
        <w:t xml:space="preserve"> occurrence through </w:t>
      </w:r>
      <w:r w:rsidR="007A18E3" w:rsidRPr="00BB7A41">
        <w:rPr>
          <w:rFonts w:ascii="Palatino Linotype" w:hAnsi="Palatino Linotype" w:cs="Arial"/>
          <w:sz w:val="23"/>
          <w:szCs w:val="23"/>
        </w:rPr>
        <w:t>a</w:t>
      </w:r>
      <w:r w:rsidR="002F2908" w:rsidRPr="00BB7A41">
        <w:rPr>
          <w:rFonts w:ascii="Palatino Linotype" w:hAnsi="Palatino Linotype" w:cs="Arial"/>
          <w:sz w:val="23"/>
          <w:szCs w:val="23"/>
        </w:rPr>
        <w:t xml:space="preserve"> suffrage distribution</w:t>
      </w:r>
      <w:r w:rsidR="007A18E3" w:rsidRPr="00BB7A41">
        <w:rPr>
          <w:rFonts w:ascii="Palatino Linotype" w:hAnsi="Palatino Linotype" w:cs="Arial"/>
          <w:sz w:val="23"/>
          <w:szCs w:val="23"/>
        </w:rPr>
        <w:t xml:space="preserve"> that is epistocratic</w:t>
      </w:r>
      <w:r w:rsidR="002F2908" w:rsidRPr="00BB7A41">
        <w:rPr>
          <w:rFonts w:ascii="Palatino Linotype" w:hAnsi="Palatino Linotype" w:cs="Arial"/>
          <w:sz w:val="23"/>
          <w:szCs w:val="23"/>
        </w:rPr>
        <w:t xml:space="preserve"> is taken to be, on balance, of greater value than the considerations given to voter interests promoted by </w:t>
      </w:r>
      <w:r w:rsidR="00EE77B3" w:rsidRPr="00157940">
        <w:rPr>
          <w:rFonts w:ascii="Palatino Linotype" w:hAnsi="Palatino Linotype" w:cs="Arial"/>
          <w:sz w:val="21"/>
          <w:szCs w:val="21"/>
        </w:rPr>
        <w:t>INTEREST</w:t>
      </w:r>
      <w:r w:rsidR="002F2908" w:rsidRPr="00BB7A41">
        <w:rPr>
          <w:rFonts w:ascii="Palatino Linotype" w:hAnsi="Palatino Linotype" w:cs="Arial"/>
          <w:sz w:val="23"/>
          <w:szCs w:val="23"/>
        </w:rPr>
        <w:t xml:space="preserve">. For, note that on Mill’s proposal, those excluded from the vote, or those given fewer votes, could have their </w:t>
      </w:r>
      <w:r w:rsidR="002F2908" w:rsidRPr="00BB7A41">
        <w:rPr>
          <w:rFonts w:ascii="Palatino Linotype" w:hAnsi="Palatino Linotype" w:cs="Arial"/>
          <w:sz w:val="23"/>
          <w:szCs w:val="23"/>
        </w:rPr>
        <w:lastRenderedPageBreak/>
        <w:t>interests disregarded by any government elected to power since there is no threat of being de-elected by people lacking the vote.</w:t>
      </w:r>
    </w:p>
    <w:p w14:paraId="46F80C95" w14:textId="069BF6D5" w:rsidR="00A26A78" w:rsidRPr="00BB7A41" w:rsidRDefault="002F2908" w:rsidP="00C57223">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r>
      <w:r w:rsidR="00666F76" w:rsidRPr="00BB7A41">
        <w:rPr>
          <w:rFonts w:ascii="Palatino Linotype" w:hAnsi="Palatino Linotype" w:cs="Arial"/>
          <w:sz w:val="23"/>
          <w:szCs w:val="23"/>
        </w:rPr>
        <w:t>It is not the aim of this paper to argue that there is a fair trade-off between denying suffrage to some groups of people and arriving at electoral decisions by people with greater knowledge.</w:t>
      </w:r>
      <w:r w:rsidR="00666F76" w:rsidRPr="00BB7A41">
        <w:rPr>
          <w:rStyle w:val="FootnoteReference"/>
          <w:rFonts w:ascii="Palatino Linotype" w:hAnsi="Palatino Linotype" w:cs="Arial"/>
          <w:sz w:val="23"/>
          <w:szCs w:val="23"/>
        </w:rPr>
        <w:footnoteReference w:id="10"/>
      </w:r>
      <w:r w:rsidR="00666F76" w:rsidRPr="00BB7A41">
        <w:rPr>
          <w:rFonts w:ascii="Palatino Linotype" w:hAnsi="Palatino Linotype" w:cs="Arial"/>
          <w:sz w:val="23"/>
          <w:szCs w:val="23"/>
        </w:rPr>
        <w:t xml:space="preserve"> </w:t>
      </w:r>
      <w:r w:rsidR="00421D8D" w:rsidRPr="00BB7A41">
        <w:rPr>
          <w:rFonts w:ascii="Palatino Linotype" w:hAnsi="Palatino Linotype" w:cs="Arial"/>
          <w:sz w:val="23"/>
          <w:szCs w:val="23"/>
        </w:rPr>
        <w:t xml:space="preserve">Rather, my </w:t>
      </w:r>
      <w:r w:rsidR="00666F76" w:rsidRPr="00BB7A41">
        <w:rPr>
          <w:rFonts w:ascii="Palatino Linotype" w:hAnsi="Palatino Linotype" w:cs="Arial"/>
          <w:sz w:val="23"/>
          <w:szCs w:val="23"/>
        </w:rPr>
        <w:t xml:space="preserve">question </w:t>
      </w:r>
      <w:r w:rsidR="00421D8D" w:rsidRPr="00BB7A41">
        <w:rPr>
          <w:rFonts w:ascii="Palatino Linotype" w:hAnsi="Palatino Linotype" w:cs="Arial"/>
          <w:sz w:val="23"/>
          <w:szCs w:val="23"/>
        </w:rPr>
        <w:t xml:space="preserve">is </w:t>
      </w:r>
      <w:r w:rsidR="00666F76" w:rsidRPr="00BB7A41">
        <w:rPr>
          <w:rFonts w:ascii="Palatino Linotype" w:hAnsi="Palatino Linotype" w:cs="Arial"/>
          <w:sz w:val="23"/>
          <w:szCs w:val="23"/>
        </w:rPr>
        <w:t xml:space="preserve">whether </w:t>
      </w:r>
      <w:r w:rsidR="00F80D39" w:rsidRPr="00BB7A41">
        <w:rPr>
          <w:rFonts w:ascii="Palatino Linotype" w:hAnsi="Palatino Linotype" w:cs="Arial"/>
          <w:sz w:val="23"/>
          <w:szCs w:val="23"/>
        </w:rPr>
        <w:t>these two</w:t>
      </w:r>
      <w:r w:rsidR="00666F76" w:rsidRPr="00BB7A41">
        <w:rPr>
          <w:rFonts w:ascii="Palatino Linotype" w:hAnsi="Palatino Linotype" w:cs="Arial"/>
          <w:sz w:val="23"/>
          <w:szCs w:val="23"/>
        </w:rPr>
        <w:t xml:space="preserve"> epistocratic systems </w:t>
      </w:r>
      <w:r w:rsidR="00421D8D" w:rsidRPr="00BB7A41">
        <w:rPr>
          <w:rFonts w:ascii="Palatino Linotype" w:hAnsi="Palatino Linotype" w:cs="Arial"/>
          <w:sz w:val="23"/>
          <w:szCs w:val="23"/>
        </w:rPr>
        <w:t xml:space="preserve">must deny to citizens the </w:t>
      </w:r>
      <w:r w:rsidR="00F80D39" w:rsidRPr="00BB7A41">
        <w:rPr>
          <w:rFonts w:ascii="Palatino Linotype" w:hAnsi="Palatino Linotype" w:cs="Arial"/>
          <w:sz w:val="23"/>
          <w:szCs w:val="23"/>
        </w:rPr>
        <w:t>benefits</w:t>
      </w:r>
      <w:r w:rsidR="00421D8D" w:rsidRPr="00BB7A41">
        <w:rPr>
          <w:rFonts w:ascii="Palatino Linotype" w:hAnsi="Palatino Linotype" w:cs="Arial"/>
          <w:sz w:val="23"/>
          <w:szCs w:val="23"/>
        </w:rPr>
        <w:t xml:space="preserve"> identified by </w:t>
      </w:r>
      <w:r w:rsidR="00650FFD" w:rsidRPr="00157940">
        <w:rPr>
          <w:rFonts w:ascii="Palatino Linotype" w:hAnsi="Palatino Linotype" w:cs="Arial"/>
          <w:sz w:val="21"/>
          <w:szCs w:val="21"/>
        </w:rPr>
        <w:t>INTEREST</w:t>
      </w:r>
      <w:r w:rsidR="00421D8D" w:rsidRPr="00BB7A41">
        <w:rPr>
          <w:rFonts w:ascii="Palatino Linotype" w:hAnsi="Palatino Linotype" w:cs="Arial"/>
          <w:sz w:val="23"/>
          <w:szCs w:val="23"/>
        </w:rPr>
        <w:t>.</w:t>
      </w:r>
      <w:r w:rsidR="00F80D39" w:rsidRPr="00BB7A41">
        <w:rPr>
          <w:rFonts w:ascii="Palatino Linotype" w:hAnsi="Palatino Linotype" w:cs="Arial"/>
          <w:sz w:val="23"/>
          <w:szCs w:val="23"/>
        </w:rPr>
        <w:t xml:space="preserve"> Now,</w:t>
      </w:r>
      <w:r w:rsidR="00421D8D" w:rsidRPr="00BB7A41">
        <w:rPr>
          <w:rFonts w:ascii="Palatino Linotype" w:hAnsi="Palatino Linotype" w:cs="Arial"/>
          <w:sz w:val="23"/>
          <w:szCs w:val="23"/>
        </w:rPr>
        <w:t xml:space="preserve"> </w:t>
      </w:r>
      <w:r w:rsidR="00F80D39" w:rsidRPr="00BB7A41">
        <w:rPr>
          <w:rFonts w:ascii="Palatino Linotype" w:hAnsi="Palatino Linotype" w:cs="Arial"/>
          <w:sz w:val="23"/>
          <w:szCs w:val="23"/>
        </w:rPr>
        <w:t>(c) r</w:t>
      </w:r>
      <w:r w:rsidR="00605CE1" w:rsidRPr="00BB7A41">
        <w:rPr>
          <w:rFonts w:ascii="Palatino Linotype" w:hAnsi="Palatino Linotype" w:cs="Arial"/>
          <w:sz w:val="23"/>
          <w:szCs w:val="23"/>
        </w:rPr>
        <w:t xml:space="preserve">estricted suffrage </w:t>
      </w:r>
      <w:r w:rsidR="00A26A78" w:rsidRPr="00BB7A41">
        <w:rPr>
          <w:rFonts w:ascii="Palatino Linotype" w:hAnsi="Palatino Linotype" w:cs="Arial"/>
          <w:sz w:val="23"/>
          <w:szCs w:val="23"/>
        </w:rPr>
        <w:t xml:space="preserve">clearly </w:t>
      </w:r>
      <w:r w:rsidR="00A26A78" w:rsidRPr="00BB7A41">
        <w:rPr>
          <w:rFonts w:ascii="Palatino Linotype" w:hAnsi="Palatino Linotype" w:cs="Arial"/>
          <w:i/>
          <w:iCs/>
          <w:sz w:val="23"/>
          <w:szCs w:val="23"/>
        </w:rPr>
        <w:t>does</w:t>
      </w:r>
      <w:r w:rsidR="00A26A78" w:rsidRPr="00BB7A41">
        <w:rPr>
          <w:rFonts w:ascii="Palatino Linotype" w:hAnsi="Palatino Linotype" w:cs="Arial"/>
          <w:sz w:val="23"/>
          <w:szCs w:val="23"/>
        </w:rPr>
        <w:t xml:space="preserve"> deny to some citizens the benefits identified by </w:t>
      </w:r>
      <w:r w:rsidR="00650FFD" w:rsidRPr="00157940">
        <w:rPr>
          <w:rFonts w:ascii="Palatino Linotype" w:hAnsi="Palatino Linotype" w:cs="Arial"/>
          <w:sz w:val="21"/>
          <w:szCs w:val="21"/>
        </w:rPr>
        <w:t>INTEREST</w:t>
      </w:r>
      <w:r w:rsidR="00A26A78" w:rsidRPr="00BB7A41">
        <w:rPr>
          <w:rFonts w:ascii="Palatino Linotype" w:hAnsi="Palatino Linotype" w:cs="Arial"/>
          <w:sz w:val="23"/>
          <w:szCs w:val="23"/>
        </w:rPr>
        <w:t xml:space="preserve">. For, depending on the level of political or economic knowledge required to earn the right to vote, many or even most citizens could be excluded from the suffrage. And moreover, these citizens will be those of lowest educational attainment. Hence, the government would lack an incentive to take into account the interests of the least educated in their decision making. </w:t>
      </w:r>
      <w:r w:rsidR="00F80D39" w:rsidRPr="00BB7A41">
        <w:rPr>
          <w:rFonts w:ascii="Palatino Linotype" w:hAnsi="Palatino Linotype" w:cs="Arial"/>
          <w:sz w:val="23"/>
          <w:szCs w:val="23"/>
        </w:rPr>
        <w:t xml:space="preserve">But as noted </w:t>
      </w:r>
      <w:r w:rsidR="00FA6A4A">
        <w:rPr>
          <w:rFonts w:ascii="Palatino Linotype" w:hAnsi="Palatino Linotype" w:cs="Arial"/>
          <w:sz w:val="23"/>
          <w:szCs w:val="23"/>
        </w:rPr>
        <w:t>when we outlined the Interests Argument</w:t>
      </w:r>
      <w:r w:rsidR="00F80D39" w:rsidRPr="00BB7A41">
        <w:rPr>
          <w:rFonts w:ascii="Palatino Linotype" w:hAnsi="Palatino Linotype" w:cs="Arial"/>
          <w:sz w:val="23"/>
          <w:szCs w:val="23"/>
        </w:rPr>
        <w:t xml:space="preserve">, the government have some incentives to take their interests into account, but not on the basis of being de-elected by the unenfranchised. </w:t>
      </w:r>
    </w:p>
    <w:p w14:paraId="667CE4DB" w14:textId="77777777" w:rsidR="00F80D39" w:rsidRPr="00BB7A41" w:rsidRDefault="00A26A78" w:rsidP="00C57223">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t>Plural voting, on the other hand, is a slightly more complex issue. For, if all citizens are enfranchised, then they have the power to de-elect a government. Moreover, suppose that only 5% of the population are given a second vote</w:t>
      </w:r>
      <w:r w:rsidR="00817775" w:rsidRPr="00BB7A41">
        <w:rPr>
          <w:rFonts w:ascii="Palatino Linotype" w:hAnsi="Palatino Linotype" w:cs="Arial"/>
          <w:sz w:val="23"/>
          <w:szCs w:val="23"/>
        </w:rPr>
        <w:t>. I</w:t>
      </w:r>
      <w:r w:rsidRPr="00BB7A41">
        <w:rPr>
          <w:rFonts w:ascii="Palatino Linotype" w:hAnsi="Palatino Linotype" w:cs="Arial"/>
          <w:sz w:val="23"/>
          <w:szCs w:val="23"/>
        </w:rPr>
        <w:t>n that kind of case then it seems that the government would still have an incentive to consider all voters’ interests in their political decision making</w:t>
      </w:r>
      <w:r w:rsidR="00817775" w:rsidRPr="00BB7A41">
        <w:rPr>
          <w:rFonts w:ascii="Palatino Linotype" w:hAnsi="Palatino Linotype" w:cs="Arial"/>
          <w:sz w:val="23"/>
          <w:szCs w:val="23"/>
        </w:rPr>
        <w:t xml:space="preserve">, even though their decision making would be unequally biased in favour of those with more votes. However, if 50% of the population or more had a second vote, this would </w:t>
      </w:r>
      <w:r w:rsidR="00F80D39" w:rsidRPr="00BB7A41">
        <w:rPr>
          <w:rFonts w:ascii="Palatino Linotype" w:hAnsi="Palatino Linotype" w:cs="Arial"/>
          <w:sz w:val="23"/>
          <w:szCs w:val="23"/>
        </w:rPr>
        <w:t>diminish even further</w:t>
      </w:r>
      <w:r w:rsidR="00817775" w:rsidRPr="00BB7A41">
        <w:rPr>
          <w:rFonts w:ascii="Palatino Linotype" w:hAnsi="Palatino Linotype" w:cs="Arial"/>
          <w:sz w:val="23"/>
          <w:szCs w:val="23"/>
        </w:rPr>
        <w:t xml:space="preserve"> the incentive generated by enfranchising all of the population. In this case, the motivation is </w:t>
      </w:r>
      <w:r w:rsidR="00F80D39" w:rsidRPr="00BB7A41">
        <w:rPr>
          <w:rFonts w:ascii="Palatino Linotype" w:hAnsi="Palatino Linotype" w:cs="Arial"/>
          <w:sz w:val="23"/>
          <w:szCs w:val="23"/>
        </w:rPr>
        <w:t xml:space="preserve">significant </w:t>
      </w:r>
      <w:r w:rsidR="00817775" w:rsidRPr="00BB7A41">
        <w:rPr>
          <w:rFonts w:ascii="Palatino Linotype" w:hAnsi="Palatino Linotype" w:cs="Arial"/>
          <w:sz w:val="23"/>
          <w:szCs w:val="23"/>
        </w:rPr>
        <w:t xml:space="preserve">to cater to the interests of those with more votes, and moreover, the citizens with just </w:t>
      </w:r>
      <w:r w:rsidR="00F80D39" w:rsidRPr="00BB7A41">
        <w:rPr>
          <w:rFonts w:ascii="Palatino Linotype" w:hAnsi="Palatino Linotype" w:cs="Arial"/>
          <w:sz w:val="23"/>
          <w:szCs w:val="23"/>
        </w:rPr>
        <w:t>one</w:t>
      </w:r>
      <w:r w:rsidR="00817775" w:rsidRPr="00BB7A41">
        <w:rPr>
          <w:rFonts w:ascii="Palatino Linotype" w:hAnsi="Palatino Linotype" w:cs="Arial"/>
          <w:sz w:val="23"/>
          <w:szCs w:val="23"/>
        </w:rPr>
        <w:t xml:space="preserve"> vote would be effectively disempowered in their ability to de-elect the government since their votes are </w:t>
      </w:r>
      <w:r w:rsidR="00F80D39" w:rsidRPr="00BB7A41">
        <w:rPr>
          <w:rFonts w:ascii="Palatino Linotype" w:hAnsi="Palatino Linotype" w:cs="Arial"/>
          <w:sz w:val="23"/>
          <w:szCs w:val="23"/>
        </w:rPr>
        <w:t>so</w:t>
      </w:r>
      <w:r w:rsidR="00817775" w:rsidRPr="00BB7A41">
        <w:rPr>
          <w:rFonts w:ascii="Palatino Linotype" w:hAnsi="Palatino Linotype" w:cs="Arial"/>
          <w:sz w:val="23"/>
          <w:szCs w:val="23"/>
        </w:rPr>
        <w:t xml:space="preserve"> diluted. </w:t>
      </w:r>
      <w:r w:rsidR="00C85D8C" w:rsidRPr="00BB7A41">
        <w:rPr>
          <w:rFonts w:ascii="Palatino Linotype" w:hAnsi="Palatino Linotype" w:cs="Arial"/>
          <w:sz w:val="23"/>
          <w:szCs w:val="23"/>
        </w:rPr>
        <w:t>In either</w:t>
      </w:r>
      <w:r w:rsidR="00650FFD" w:rsidRPr="00BB7A41">
        <w:rPr>
          <w:rFonts w:ascii="Palatino Linotype" w:hAnsi="Palatino Linotype" w:cs="Arial"/>
          <w:sz w:val="23"/>
          <w:szCs w:val="23"/>
        </w:rPr>
        <w:t xml:space="preserve"> the</w:t>
      </w:r>
      <w:r w:rsidR="00C85D8C" w:rsidRPr="00BB7A41">
        <w:rPr>
          <w:rFonts w:ascii="Palatino Linotype" w:hAnsi="Palatino Linotype" w:cs="Arial"/>
          <w:sz w:val="23"/>
          <w:szCs w:val="23"/>
        </w:rPr>
        <w:t xml:space="preserve"> case</w:t>
      </w:r>
      <w:r w:rsidR="00650FFD" w:rsidRPr="00BB7A41">
        <w:rPr>
          <w:rFonts w:ascii="Palatino Linotype" w:hAnsi="Palatino Linotype" w:cs="Arial"/>
          <w:sz w:val="23"/>
          <w:szCs w:val="23"/>
        </w:rPr>
        <w:t xml:space="preserve"> of 5% or 50% of additional votes</w:t>
      </w:r>
      <w:r w:rsidR="00C85D8C" w:rsidRPr="00BB7A41">
        <w:rPr>
          <w:rFonts w:ascii="Palatino Linotype" w:hAnsi="Palatino Linotype" w:cs="Arial"/>
          <w:sz w:val="23"/>
          <w:szCs w:val="23"/>
        </w:rPr>
        <w:t xml:space="preserve">, plural voting fails to achieve the </w:t>
      </w:r>
      <w:r w:rsidR="00C85D8C" w:rsidRPr="00BB7A41">
        <w:rPr>
          <w:rFonts w:ascii="Palatino Linotype" w:hAnsi="Palatino Linotype" w:cs="Arial"/>
          <w:i/>
          <w:iCs/>
          <w:sz w:val="23"/>
          <w:szCs w:val="23"/>
        </w:rPr>
        <w:t>same level</w:t>
      </w:r>
      <w:r w:rsidR="00C85D8C" w:rsidRPr="00BB7A41">
        <w:rPr>
          <w:rFonts w:ascii="Palatino Linotype" w:hAnsi="Palatino Linotype" w:cs="Arial"/>
          <w:sz w:val="23"/>
          <w:szCs w:val="23"/>
        </w:rPr>
        <w:t xml:space="preserve"> of benefits for citizens </w:t>
      </w:r>
      <w:r w:rsidR="00F80D39" w:rsidRPr="00BB7A41">
        <w:rPr>
          <w:rFonts w:ascii="Palatino Linotype" w:hAnsi="Palatino Linotype" w:cs="Arial"/>
          <w:sz w:val="23"/>
          <w:szCs w:val="23"/>
        </w:rPr>
        <w:t>in terms of</w:t>
      </w:r>
      <w:r w:rsidR="00650FFD" w:rsidRPr="00BB7A41">
        <w:rPr>
          <w:rFonts w:ascii="Palatino Linotype" w:hAnsi="Palatino Linotype" w:cs="Arial"/>
          <w:sz w:val="23"/>
          <w:szCs w:val="23"/>
        </w:rPr>
        <w:t xml:space="preserve"> </w:t>
      </w:r>
      <w:r w:rsidR="00650FFD" w:rsidRPr="00157940">
        <w:rPr>
          <w:rFonts w:ascii="Palatino Linotype" w:hAnsi="Palatino Linotype" w:cs="Arial"/>
          <w:sz w:val="21"/>
          <w:szCs w:val="21"/>
        </w:rPr>
        <w:t>INTEREST</w:t>
      </w:r>
      <w:r w:rsidR="00C85D8C" w:rsidRPr="00157940">
        <w:rPr>
          <w:rFonts w:ascii="Palatino Linotype" w:hAnsi="Palatino Linotype" w:cs="Arial"/>
          <w:sz w:val="21"/>
          <w:szCs w:val="21"/>
        </w:rPr>
        <w:t xml:space="preserve"> </w:t>
      </w:r>
      <w:r w:rsidR="00650FFD" w:rsidRPr="00BB7A41">
        <w:rPr>
          <w:rFonts w:ascii="Palatino Linotype" w:hAnsi="Palatino Linotype" w:cs="Arial"/>
          <w:sz w:val="23"/>
          <w:szCs w:val="23"/>
        </w:rPr>
        <w:t xml:space="preserve">that are </w:t>
      </w:r>
      <w:r w:rsidR="00C85D8C" w:rsidRPr="00BB7A41">
        <w:rPr>
          <w:rFonts w:ascii="Palatino Linotype" w:hAnsi="Palatino Linotype" w:cs="Arial"/>
          <w:sz w:val="23"/>
          <w:szCs w:val="23"/>
        </w:rPr>
        <w:t xml:space="preserve">achieved through universal suffrage. </w:t>
      </w:r>
      <w:r w:rsidR="00F80D39" w:rsidRPr="00BB7A41">
        <w:rPr>
          <w:rFonts w:ascii="Palatino Linotype" w:hAnsi="Palatino Linotype" w:cs="Arial"/>
          <w:sz w:val="23"/>
          <w:szCs w:val="23"/>
        </w:rPr>
        <w:t>T</w:t>
      </w:r>
      <w:r w:rsidR="00C85D8C" w:rsidRPr="00BB7A41">
        <w:rPr>
          <w:rFonts w:ascii="Palatino Linotype" w:hAnsi="Palatino Linotype" w:cs="Arial"/>
          <w:sz w:val="23"/>
          <w:szCs w:val="23"/>
        </w:rPr>
        <w:t xml:space="preserve">he government’s incentive is unequally </w:t>
      </w:r>
      <w:proofErr w:type="gramStart"/>
      <w:r w:rsidR="00C85D8C" w:rsidRPr="00BB7A41">
        <w:rPr>
          <w:rFonts w:ascii="Palatino Linotype" w:hAnsi="Palatino Linotype" w:cs="Arial"/>
          <w:sz w:val="23"/>
          <w:szCs w:val="23"/>
        </w:rPr>
        <w:t>skewed</w:t>
      </w:r>
      <w:proofErr w:type="gramEnd"/>
      <w:r w:rsidR="00F80D39" w:rsidRPr="00BB7A41">
        <w:rPr>
          <w:rFonts w:ascii="Palatino Linotype" w:hAnsi="Palatino Linotype" w:cs="Arial"/>
          <w:sz w:val="23"/>
          <w:szCs w:val="23"/>
        </w:rPr>
        <w:t xml:space="preserve"> and</w:t>
      </w:r>
      <w:r w:rsidR="00C85D8C" w:rsidRPr="00BB7A41">
        <w:rPr>
          <w:rFonts w:ascii="Palatino Linotype" w:hAnsi="Palatino Linotype" w:cs="Arial"/>
          <w:sz w:val="23"/>
          <w:szCs w:val="23"/>
        </w:rPr>
        <w:t xml:space="preserve"> the depowering advantages of suffrage are diluted</w:t>
      </w:r>
      <w:r w:rsidR="00F80D39" w:rsidRPr="00BB7A41">
        <w:rPr>
          <w:rFonts w:ascii="Palatino Linotype" w:hAnsi="Palatino Linotype" w:cs="Arial"/>
          <w:sz w:val="23"/>
          <w:szCs w:val="23"/>
        </w:rPr>
        <w:t xml:space="preserve"> for some</w:t>
      </w:r>
      <w:r w:rsidR="00C85D8C" w:rsidRPr="00BB7A41">
        <w:rPr>
          <w:rFonts w:ascii="Palatino Linotype" w:hAnsi="Palatino Linotype" w:cs="Arial"/>
          <w:sz w:val="23"/>
          <w:szCs w:val="23"/>
        </w:rPr>
        <w:t xml:space="preserve">. </w:t>
      </w:r>
    </w:p>
    <w:p w14:paraId="672D926F" w14:textId="7CCE6D92" w:rsidR="00C85D8C" w:rsidRPr="00BB7A41" w:rsidRDefault="00C85D8C" w:rsidP="00F80D39">
      <w:pPr>
        <w:spacing w:line="276" w:lineRule="auto"/>
        <w:ind w:firstLine="720"/>
        <w:jc w:val="both"/>
        <w:rPr>
          <w:rFonts w:ascii="Palatino Linotype" w:hAnsi="Palatino Linotype" w:cs="Arial"/>
          <w:sz w:val="23"/>
          <w:szCs w:val="23"/>
        </w:rPr>
      </w:pPr>
      <w:r w:rsidRPr="00BB7A41">
        <w:rPr>
          <w:rFonts w:ascii="Palatino Linotype" w:hAnsi="Palatino Linotype" w:cs="Arial"/>
          <w:sz w:val="23"/>
          <w:szCs w:val="23"/>
        </w:rPr>
        <w:t>So, we have found four forms of epistocracy that do not provide the</w:t>
      </w:r>
      <w:r w:rsidR="00157940">
        <w:rPr>
          <w:rFonts w:ascii="Palatino Linotype" w:hAnsi="Palatino Linotype" w:cs="Arial"/>
          <w:sz w:val="23"/>
          <w:szCs w:val="23"/>
        </w:rPr>
        <w:t xml:space="preserve"> same</w:t>
      </w:r>
      <w:r w:rsidRPr="00BB7A41">
        <w:rPr>
          <w:rFonts w:ascii="Palatino Linotype" w:hAnsi="Palatino Linotype" w:cs="Arial"/>
          <w:sz w:val="23"/>
          <w:szCs w:val="23"/>
        </w:rPr>
        <w:t xml:space="preserve"> advantages for citizens that are represented in </w:t>
      </w:r>
      <w:r w:rsidR="00650FFD" w:rsidRPr="00157940">
        <w:rPr>
          <w:rFonts w:ascii="Palatino Linotype" w:hAnsi="Palatino Linotype" w:cs="Arial"/>
          <w:sz w:val="21"/>
          <w:szCs w:val="21"/>
        </w:rPr>
        <w:t>INTEREST</w:t>
      </w:r>
      <w:r w:rsidRPr="00BB7A41">
        <w:rPr>
          <w:rFonts w:ascii="Palatino Linotype" w:hAnsi="Palatino Linotype" w:cs="Arial"/>
          <w:sz w:val="23"/>
          <w:szCs w:val="23"/>
        </w:rPr>
        <w:t xml:space="preserve">. I now want to argue </w:t>
      </w:r>
      <w:r w:rsidR="00F80D39" w:rsidRPr="00BB7A41">
        <w:rPr>
          <w:rFonts w:ascii="Palatino Linotype" w:hAnsi="Palatino Linotype" w:cs="Arial"/>
          <w:sz w:val="23"/>
          <w:szCs w:val="23"/>
        </w:rPr>
        <w:t>that</w:t>
      </w:r>
      <w:r w:rsidRPr="00BB7A41">
        <w:rPr>
          <w:rFonts w:ascii="Palatino Linotype" w:hAnsi="Palatino Linotype" w:cs="Arial"/>
          <w:sz w:val="23"/>
          <w:szCs w:val="23"/>
        </w:rPr>
        <w:t xml:space="preserve"> two forms of epistocracy </w:t>
      </w:r>
      <w:r w:rsidRPr="00BB7A41">
        <w:rPr>
          <w:rFonts w:ascii="Palatino Linotype" w:hAnsi="Palatino Linotype" w:cs="Arial"/>
          <w:i/>
          <w:iCs/>
          <w:sz w:val="23"/>
          <w:szCs w:val="23"/>
        </w:rPr>
        <w:t>do</w:t>
      </w:r>
      <w:r w:rsidRPr="00BB7A41">
        <w:rPr>
          <w:rFonts w:ascii="Palatino Linotype" w:hAnsi="Palatino Linotype" w:cs="Arial"/>
          <w:sz w:val="23"/>
          <w:szCs w:val="23"/>
        </w:rPr>
        <w:t xml:space="preserve"> provide these</w:t>
      </w:r>
      <w:r w:rsidR="00157940">
        <w:rPr>
          <w:rFonts w:ascii="Palatino Linotype" w:hAnsi="Palatino Linotype" w:cs="Arial"/>
          <w:sz w:val="23"/>
          <w:szCs w:val="23"/>
        </w:rPr>
        <w:t xml:space="preserve"> same</w:t>
      </w:r>
      <w:r w:rsidRPr="00BB7A41">
        <w:rPr>
          <w:rFonts w:ascii="Palatino Linotype" w:hAnsi="Palatino Linotype" w:cs="Arial"/>
          <w:sz w:val="23"/>
          <w:szCs w:val="23"/>
        </w:rPr>
        <w:t xml:space="preserve"> adv</w:t>
      </w:r>
      <w:r w:rsidR="001D52D8" w:rsidRPr="00BB7A41">
        <w:rPr>
          <w:rFonts w:ascii="Palatino Linotype" w:hAnsi="Palatino Linotype" w:cs="Arial"/>
          <w:sz w:val="23"/>
          <w:szCs w:val="23"/>
        </w:rPr>
        <w:t>an</w:t>
      </w:r>
      <w:r w:rsidRPr="00BB7A41">
        <w:rPr>
          <w:rFonts w:ascii="Palatino Linotype" w:hAnsi="Palatino Linotype" w:cs="Arial"/>
          <w:sz w:val="23"/>
          <w:szCs w:val="23"/>
        </w:rPr>
        <w:t>tages.</w:t>
      </w:r>
    </w:p>
    <w:p w14:paraId="381FD259" w14:textId="2A08FB70" w:rsidR="00DC753D" w:rsidRPr="00BB7A41" w:rsidRDefault="001D52D8" w:rsidP="00DC753D">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r>
      <w:r w:rsidR="00722B70" w:rsidRPr="00BB7A41">
        <w:rPr>
          <w:rFonts w:ascii="Palatino Linotype" w:hAnsi="Palatino Linotype" w:cs="Arial"/>
          <w:sz w:val="23"/>
          <w:szCs w:val="23"/>
        </w:rPr>
        <w:t>The fifth form of epistocracy is what I call</w:t>
      </w:r>
      <w:r w:rsidR="00E120B6" w:rsidRPr="00BB7A41">
        <w:rPr>
          <w:rFonts w:ascii="Palatino Linotype" w:hAnsi="Palatino Linotype" w:cs="Arial"/>
          <w:sz w:val="23"/>
          <w:szCs w:val="23"/>
        </w:rPr>
        <w:t xml:space="preserve"> (e)</w:t>
      </w:r>
      <w:r w:rsidR="00722B70" w:rsidRPr="00BB7A41">
        <w:rPr>
          <w:rFonts w:ascii="Palatino Linotype" w:hAnsi="Palatino Linotype" w:cs="Arial"/>
          <w:sz w:val="23"/>
          <w:szCs w:val="23"/>
        </w:rPr>
        <w:t xml:space="preserve"> </w:t>
      </w:r>
      <w:r w:rsidR="00722B70" w:rsidRPr="00BB7A41">
        <w:rPr>
          <w:rFonts w:ascii="Palatino Linotype" w:hAnsi="Palatino Linotype" w:cs="Arial"/>
          <w:i/>
          <w:iCs/>
          <w:sz w:val="23"/>
          <w:szCs w:val="23"/>
        </w:rPr>
        <w:t>epistocracy by sortition</w:t>
      </w:r>
      <w:r w:rsidR="00722B70" w:rsidRPr="00BB7A41">
        <w:rPr>
          <w:rFonts w:ascii="Palatino Linotype" w:hAnsi="Palatino Linotype" w:cs="Arial"/>
          <w:sz w:val="23"/>
          <w:szCs w:val="23"/>
        </w:rPr>
        <w:t>, in which voters are randomly selected prior to an election, and are then given training in the form of political knowledge in order to make an informed and epistemically competent electoral decision. Epistocracy by sortition is embodied in Claudio López-Guerra’s (2014) ‘enfranchisement lottery’, which has two devices</w:t>
      </w:r>
      <w:r w:rsidR="00DC753D" w:rsidRPr="00BB7A41">
        <w:rPr>
          <w:rFonts w:ascii="Palatino Linotype" w:hAnsi="Palatino Linotype" w:cs="Arial"/>
          <w:sz w:val="23"/>
          <w:szCs w:val="23"/>
        </w:rPr>
        <w:t xml:space="preserve">. </w:t>
      </w:r>
      <w:r w:rsidR="00DF4794">
        <w:rPr>
          <w:rFonts w:ascii="Palatino Linotype" w:hAnsi="Palatino Linotype" w:cs="Arial"/>
          <w:sz w:val="23"/>
          <w:szCs w:val="23"/>
        </w:rPr>
        <w:t>In t</w:t>
      </w:r>
      <w:r w:rsidR="00DC753D" w:rsidRPr="00BB7A41">
        <w:rPr>
          <w:rFonts w:ascii="Palatino Linotype" w:hAnsi="Palatino Linotype" w:cs="Arial"/>
          <w:sz w:val="23"/>
          <w:szCs w:val="23"/>
        </w:rPr>
        <w:t>he first, the ‘exclusionary sorti</w:t>
      </w:r>
      <w:r w:rsidR="002C16E7" w:rsidRPr="00BB7A41">
        <w:rPr>
          <w:rFonts w:ascii="Palatino Linotype" w:hAnsi="Palatino Linotype" w:cs="Arial"/>
          <w:sz w:val="23"/>
          <w:szCs w:val="23"/>
        </w:rPr>
        <w:t>ti</w:t>
      </w:r>
      <w:r w:rsidR="00DC753D" w:rsidRPr="00BB7A41">
        <w:rPr>
          <w:rFonts w:ascii="Palatino Linotype" w:hAnsi="Palatino Linotype" w:cs="Arial"/>
          <w:sz w:val="23"/>
          <w:szCs w:val="23"/>
        </w:rPr>
        <w:t>on’,</w:t>
      </w:r>
      <w:r w:rsidR="00DF4794">
        <w:rPr>
          <w:rFonts w:ascii="Palatino Linotype" w:hAnsi="Palatino Linotype" w:cs="Arial"/>
          <w:sz w:val="23"/>
          <w:szCs w:val="23"/>
        </w:rPr>
        <w:t xml:space="preserve"> </w:t>
      </w:r>
      <w:r w:rsidR="00DC753D" w:rsidRPr="00BB7A41">
        <w:rPr>
          <w:rFonts w:ascii="Palatino Linotype" w:hAnsi="Palatino Linotype" w:cs="Arial"/>
          <w:sz w:val="23"/>
          <w:szCs w:val="23"/>
        </w:rPr>
        <w:t>‘</w:t>
      </w:r>
      <w:r w:rsidR="00C57223" w:rsidRPr="00BB7A41">
        <w:rPr>
          <w:rFonts w:ascii="Palatino Linotype" w:hAnsi="Palatino Linotype" w:cs="Arial"/>
          <w:sz w:val="23"/>
          <w:szCs w:val="23"/>
        </w:rPr>
        <w:t xml:space="preserve">there would be a sortition to disenfranchise the vast majority of the population. Prior to </w:t>
      </w:r>
      <w:r w:rsidR="00C57223" w:rsidRPr="00BB7A41">
        <w:rPr>
          <w:rFonts w:ascii="Palatino Linotype" w:hAnsi="Palatino Linotype" w:cs="Arial"/>
          <w:sz w:val="23"/>
          <w:szCs w:val="23"/>
        </w:rPr>
        <w:lastRenderedPageBreak/>
        <w:t>every election, all but a random sample of the public would be excluded</w:t>
      </w:r>
      <w:r w:rsidR="00DC753D" w:rsidRPr="00BB7A41">
        <w:rPr>
          <w:rFonts w:ascii="Palatino Linotype" w:hAnsi="Palatino Linotype" w:cs="Arial"/>
          <w:sz w:val="23"/>
          <w:szCs w:val="23"/>
        </w:rPr>
        <w:t>’ (2014, 4). Although the sample will be random, López-Guerra holds that the lottery ‘would produce an electorate that would be demographically identical to the electorate under universal suffrage’. So, if an electorate would normally be constituted by</w:t>
      </w:r>
      <w:r w:rsidR="00DF4794">
        <w:rPr>
          <w:rFonts w:ascii="Palatino Linotype" w:hAnsi="Palatino Linotype" w:cs="Arial"/>
          <w:sz w:val="23"/>
          <w:szCs w:val="23"/>
        </w:rPr>
        <w:t>, say,</w:t>
      </w:r>
      <w:r w:rsidR="00DC753D" w:rsidRPr="00BB7A41">
        <w:rPr>
          <w:rFonts w:ascii="Palatino Linotype" w:hAnsi="Palatino Linotype" w:cs="Arial"/>
          <w:sz w:val="23"/>
          <w:szCs w:val="23"/>
        </w:rPr>
        <w:t xml:space="preserve"> 52% women, 10% Muslim,</w:t>
      </w:r>
      <w:r w:rsidR="00DF4794">
        <w:rPr>
          <w:rFonts w:ascii="Palatino Linotype" w:hAnsi="Palatino Linotype" w:cs="Arial"/>
          <w:sz w:val="23"/>
          <w:szCs w:val="23"/>
        </w:rPr>
        <w:t xml:space="preserve"> 25% earning the median pay,</w:t>
      </w:r>
      <w:r w:rsidR="00DC753D" w:rsidRPr="00BB7A41">
        <w:rPr>
          <w:rFonts w:ascii="Palatino Linotype" w:hAnsi="Palatino Linotype" w:cs="Arial"/>
          <w:sz w:val="23"/>
          <w:szCs w:val="23"/>
        </w:rPr>
        <w:t xml:space="preserve"> etc., then these proportions will be the same post-lottery, only on a smaller quantitative scale.</w:t>
      </w:r>
    </w:p>
    <w:p w14:paraId="66A877E5" w14:textId="587D1A8A" w:rsidR="00DC753D" w:rsidRPr="00BB7A41" w:rsidRDefault="00DC753D" w:rsidP="00DC753D">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t>Since suffrage is restricted from the majority of the citizens, this is not a democracy, which requires unrestricted suffrage (with some justified exceptions, such as minors). But what makes it an epistocracy is the second device:</w:t>
      </w:r>
    </w:p>
    <w:p w14:paraId="5ACF67B2" w14:textId="28A9426F" w:rsidR="00C57223" w:rsidRPr="00DF4794" w:rsidRDefault="00C57223" w:rsidP="00DC753D">
      <w:pPr>
        <w:spacing w:before="120" w:after="120" w:line="276" w:lineRule="auto"/>
        <w:ind w:left="567" w:right="516"/>
        <w:jc w:val="both"/>
        <w:rPr>
          <w:rFonts w:ascii="Palatino Linotype" w:hAnsi="Palatino Linotype" w:cs="Arial"/>
          <w:sz w:val="22"/>
          <w:szCs w:val="22"/>
        </w:rPr>
      </w:pPr>
      <w:r w:rsidRPr="00DF4794">
        <w:rPr>
          <w:rFonts w:ascii="Palatino Linotype" w:hAnsi="Palatino Linotype" w:cs="Arial"/>
          <w:sz w:val="22"/>
          <w:szCs w:val="22"/>
        </w:rPr>
        <w:t>To finally become enfranchised and vote, pre-voters would gather in relatively small groups to participate in a </w:t>
      </w:r>
      <w:r w:rsidRPr="00DF4794">
        <w:rPr>
          <w:rFonts w:ascii="Palatino Linotype" w:hAnsi="Palatino Linotype" w:cs="Arial"/>
          <w:i/>
          <w:iCs/>
          <w:sz w:val="22"/>
          <w:szCs w:val="22"/>
        </w:rPr>
        <w:t>competence-building process</w:t>
      </w:r>
      <w:r w:rsidRPr="00DF4794">
        <w:rPr>
          <w:rFonts w:ascii="Palatino Linotype" w:hAnsi="Palatino Linotype" w:cs="Arial"/>
          <w:sz w:val="22"/>
          <w:szCs w:val="22"/>
        </w:rPr>
        <w:t> carefully designed to optimize their knowledge about the alternatives on the ballot. (2014, 4)</w:t>
      </w:r>
    </w:p>
    <w:p w14:paraId="35347C6D" w14:textId="6CF48524" w:rsidR="00DC753D" w:rsidRPr="00BB7A41" w:rsidRDefault="00A85503" w:rsidP="00DC753D">
      <w:pPr>
        <w:spacing w:line="276" w:lineRule="auto"/>
        <w:jc w:val="both"/>
        <w:rPr>
          <w:rFonts w:ascii="Palatino Linotype" w:hAnsi="Palatino Linotype" w:cs="Arial"/>
          <w:sz w:val="23"/>
          <w:szCs w:val="23"/>
        </w:rPr>
      </w:pPr>
      <w:r w:rsidRPr="00BB7A41">
        <w:rPr>
          <w:rFonts w:ascii="Palatino Linotype" w:hAnsi="Palatino Linotype" w:cs="Arial"/>
          <w:sz w:val="23"/>
          <w:szCs w:val="23"/>
        </w:rPr>
        <w:t>Success in this exercise is a necessary condition for being enfranchised, even if one has been selected to vote in the exclusionary sorti</w:t>
      </w:r>
      <w:r w:rsidR="00547928" w:rsidRPr="00BB7A41">
        <w:rPr>
          <w:rFonts w:ascii="Palatino Linotype" w:hAnsi="Palatino Linotype" w:cs="Arial"/>
          <w:sz w:val="23"/>
          <w:szCs w:val="23"/>
        </w:rPr>
        <w:t>ti</w:t>
      </w:r>
      <w:r w:rsidRPr="00BB7A41">
        <w:rPr>
          <w:rFonts w:ascii="Palatino Linotype" w:hAnsi="Palatino Linotype" w:cs="Arial"/>
          <w:sz w:val="23"/>
          <w:szCs w:val="23"/>
        </w:rPr>
        <w:t>on.</w:t>
      </w:r>
    </w:p>
    <w:p w14:paraId="3AD3B167" w14:textId="0DD6530C" w:rsidR="00A85503" w:rsidRPr="00BB7A41" w:rsidRDefault="0095238F" w:rsidP="00DC753D">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t>How do we determine what counts a</w:t>
      </w:r>
      <w:r w:rsidR="001415FE" w:rsidRPr="00BB7A41">
        <w:rPr>
          <w:rFonts w:ascii="Palatino Linotype" w:hAnsi="Palatino Linotype" w:cs="Arial"/>
          <w:sz w:val="23"/>
          <w:szCs w:val="23"/>
        </w:rPr>
        <w:t>s</w:t>
      </w:r>
      <w:r w:rsidRPr="00BB7A41">
        <w:rPr>
          <w:rFonts w:ascii="Palatino Linotype" w:hAnsi="Palatino Linotype" w:cs="Arial"/>
          <w:sz w:val="23"/>
          <w:szCs w:val="23"/>
        </w:rPr>
        <w:t xml:space="preserve"> knowledge relevant to achieving competence in the enfranchisement lottery? López-Guerra does not provide </w:t>
      </w:r>
      <w:r w:rsidR="001415FE" w:rsidRPr="00BB7A41">
        <w:rPr>
          <w:rFonts w:ascii="Palatino Linotype" w:hAnsi="Palatino Linotype" w:cs="Arial"/>
          <w:sz w:val="23"/>
          <w:szCs w:val="23"/>
        </w:rPr>
        <w:t xml:space="preserve">his own view on this, but it could work </w:t>
      </w:r>
      <w:r w:rsidR="00835097">
        <w:rPr>
          <w:rFonts w:ascii="Palatino Linotype" w:hAnsi="Palatino Linotype" w:cs="Arial"/>
          <w:sz w:val="23"/>
          <w:szCs w:val="23"/>
        </w:rPr>
        <w:t>i</w:t>
      </w:r>
      <w:r w:rsidR="001415FE" w:rsidRPr="00BB7A41">
        <w:rPr>
          <w:rFonts w:ascii="Palatino Linotype" w:hAnsi="Palatino Linotype" w:cs="Arial"/>
          <w:sz w:val="23"/>
          <w:szCs w:val="23"/>
        </w:rPr>
        <w:t xml:space="preserve">n the same way as </w:t>
      </w:r>
      <w:r w:rsidR="005A13DD" w:rsidRPr="00BB7A41">
        <w:rPr>
          <w:rFonts w:ascii="Palatino Linotype" w:hAnsi="Palatino Linotype" w:cs="Arial"/>
          <w:sz w:val="23"/>
          <w:szCs w:val="23"/>
        </w:rPr>
        <w:t xml:space="preserve">deliberative </w:t>
      </w:r>
      <w:r w:rsidR="001415FE" w:rsidRPr="00BB7A41">
        <w:rPr>
          <w:rFonts w:ascii="Palatino Linotype" w:hAnsi="Palatino Linotype" w:cs="Arial"/>
          <w:sz w:val="23"/>
          <w:szCs w:val="23"/>
        </w:rPr>
        <w:t xml:space="preserve">mini-publics (Smith and </w:t>
      </w:r>
      <w:proofErr w:type="spellStart"/>
      <w:r w:rsidR="001415FE" w:rsidRPr="00BB7A41">
        <w:rPr>
          <w:rFonts w:ascii="Palatino Linotype" w:hAnsi="Palatino Linotype" w:cs="Arial"/>
          <w:sz w:val="23"/>
          <w:szCs w:val="23"/>
        </w:rPr>
        <w:t>Setälä</w:t>
      </w:r>
      <w:proofErr w:type="spellEnd"/>
      <w:r w:rsidR="001415FE" w:rsidRPr="00BB7A41">
        <w:rPr>
          <w:rFonts w:ascii="Palatino Linotype" w:hAnsi="Palatino Linotype" w:cs="Arial"/>
          <w:sz w:val="23"/>
          <w:szCs w:val="23"/>
        </w:rPr>
        <w:t xml:space="preserve"> 2018), where a randomly selected group are presented with evidence by an independent group of experts, and they then discuss and debate this evidence. </w:t>
      </w:r>
      <w:r w:rsidR="00864685" w:rsidRPr="00BB7A41">
        <w:rPr>
          <w:rFonts w:ascii="Palatino Linotype" w:hAnsi="Palatino Linotype" w:cs="Arial"/>
          <w:sz w:val="23"/>
          <w:szCs w:val="23"/>
        </w:rPr>
        <w:t xml:space="preserve">The competence-building process will need to be designed both by voters and non-governmental bodies who can collectively determine what information is relevant to making an effective decision about past and future government performance. </w:t>
      </w:r>
      <w:r w:rsidR="001415FE" w:rsidRPr="00BB7A41">
        <w:rPr>
          <w:rFonts w:ascii="Palatino Linotype" w:hAnsi="Palatino Linotype" w:cs="Arial"/>
          <w:sz w:val="23"/>
          <w:szCs w:val="23"/>
        </w:rPr>
        <w:t xml:space="preserve">The experts would need to be from outside of the government who are hired to provide analysis on how the previous government has performed on a range of issues, and </w:t>
      </w:r>
      <w:r w:rsidR="00DF4794">
        <w:rPr>
          <w:rFonts w:ascii="Palatino Linotype" w:hAnsi="Palatino Linotype" w:cs="Arial"/>
          <w:sz w:val="23"/>
          <w:szCs w:val="23"/>
        </w:rPr>
        <w:t xml:space="preserve">to make </w:t>
      </w:r>
      <w:r w:rsidR="001415FE" w:rsidRPr="00BB7A41">
        <w:rPr>
          <w:rFonts w:ascii="Palatino Linotype" w:hAnsi="Palatino Linotype" w:cs="Arial"/>
          <w:sz w:val="23"/>
          <w:szCs w:val="23"/>
        </w:rPr>
        <w:t>predictions about how the competing parties might perform given their policies and</w:t>
      </w:r>
      <w:r w:rsidR="00864685" w:rsidRPr="00BB7A41">
        <w:rPr>
          <w:rFonts w:ascii="Palatino Linotype" w:hAnsi="Palatino Linotype" w:cs="Arial"/>
          <w:sz w:val="23"/>
          <w:szCs w:val="23"/>
        </w:rPr>
        <w:t xml:space="preserve"> the competence of their</w:t>
      </w:r>
      <w:r w:rsidR="001415FE" w:rsidRPr="00BB7A41">
        <w:rPr>
          <w:rFonts w:ascii="Palatino Linotype" w:hAnsi="Palatino Linotype" w:cs="Arial"/>
          <w:sz w:val="23"/>
          <w:szCs w:val="23"/>
        </w:rPr>
        <w:t xml:space="preserve"> politicians.</w:t>
      </w:r>
      <w:r w:rsidR="00864685" w:rsidRPr="00BB7A41">
        <w:rPr>
          <w:rFonts w:ascii="Palatino Linotype" w:hAnsi="Palatino Linotype" w:cs="Arial"/>
          <w:sz w:val="23"/>
          <w:szCs w:val="23"/>
        </w:rPr>
        <w:t xml:space="preserve"> The relevant issues might relate to economic outcomes, welfare support, levels of employment, social mobility, environmental protection, and international collaboration and development.</w:t>
      </w:r>
      <w:r w:rsidR="001415FE" w:rsidRPr="00BB7A41">
        <w:rPr>
          <w:rFonts w:ascii="Palatino Linotype" w:hAnsi="Palatino Linotype" w:cs="Arial"/>
          <w:sz w:val="23"/>
          <w:szCs w:val="23"/>
        </w:rPr>
        <w:t xml:space="preserve"> Some </w:t>
      </w:r>
      <w:r w:rsidR="00864685" w:rsidRPr="00BB7A41">
        <w:rPr>
          <w:rFonts w:ascii="Palatino Linotype" w:hAnsi="Palatino Linotype" w:cs="Arial"/>
          <w:sz w:val="23"/>
          <w:szCs w:val="23"/>
        </w:rPr>
        <w:t>independent</w:t>
      </w:r>
      <w:r w:rsidR="001415FE" w:rsidRPr="00BB7A41">
        <w:rPr>
          <w:rFonts w:ascii="Palatino Linotype" w:hAnsi="Palatino Linotype" w:cs="Arial"/>
          <w:sz w:val="23"/>
          <w:szCs w:val="23"/>
        </w:rPr>
        <w:t xml:space="preserve"> bodies already exist </w:t>
      </w:r>
      <w:r w:rsidR="00864685" w:rsidRPr="00BB7A41">
        <w:rPr>
          <w:rFonts w:ascii="Palatino Linotype" w:hAnsi="Palatino Linotype" w:cs="Arial"/>
          <w:sz w:val="23"/>
          <w:szCs w:val="23"/>
        </w:rPr>
        <w:t>who</w:t>
      </w:r>
      <w:r w:rsidR="001415FE" w:rsidRPr="00BB7A41">
        <w:rPr>
          <w:rFonts w:ascii="Palatino Linotype" w:hAnsi="Palatino Linotype" w:cs="Arial"/>
          <w:sz w:val="23"/>
          <w:szCs w:val="23"/>
        </w:rPr>
        <w:t xml:space="preserve"> provide this analysis, but it is not often assessed by voters. For instance, in the UK the Institute for Fiscal Studies – an independent non-partisan body – provides ongoing assessment of the government’s economic performance, which could be presented to the prospective voters to inform their decision. </w:t>
      </w:r>
    </w:p>
    <w:p w14:paraId="6332A49C" w14:textId="568A92E0" w:rsidR="00483B68" w:rsidRPr="00BB7A41" w:rsidRDefault="00864685" w:rsidP="00C57223">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t xml:space="preserve">Epistocracy by sortition promises to improve the </w:t>
      </w:r>
      <w:r w:rsidRPr="00BB7A41">
        <w:rPr>
          <w:rFonts w:ascii="Palatino Linotype" w:hAnsi="Palatino Linotype" w:cs="Arial"/>
          <w:i/>
          <w:iCs/>
          <w:sz w:val="23"/>
          <w:szCs w:val="23"/>
        </w:rPr>
        <w:t>epistemic</w:t>
      </w:r>
      <w:r w:rsidRPr="00BB7A41">
        <w:rPr>
          <w:rFonts w:ascii="Palatino Linotype" w:hAnsi="Palatino Linotype" w:cs="Arial"/>
          <w:sz w:val="23"/>
          <w:szCs w:val="23"/>
        </w:rPr>
        <w:t xml:space="preserve"> competence of the </w:t>
      </w:r>
      <w:proofErr w:type="gramStart"/>
      <w:r w:rsidRPr="00BB7A41">
        <w:rPr>
          <w:rFonts w:ascii="Palatino Linotype" w:hAnsi="Palatino Linotype" w:cs="Arial"/>
          <w:sz w:val="23"/>
          <w:szCs w:val="23"/>
        </w:rPr>
        <w:t>voters,</w:t>
      </w:r>
      <w:r w:rsidR="00DF4794">
        <w:rPr>
          <w:rFonts w:ascii="Palatino Linotype" w:hAnsi="Palatino Linotype" w:cs="Arial"/>
          <w:sz w:val="23"/>
          <w:szCs w:val="23"/>
        </w:rPr>
        <w:t xml:space="preserve"> and</w:t>
      </w:r>
      <w:proofErr w:type="gramEnd"/>
      <w:r w:rsidR="00DF4794">
        <w:rPr>
          <w:rFonts w:ascii="Palatino Linotype" w:hAnsi="Palatino Linotype" w:cs="Arial"/>
          <w:sz w:val="23"/>
          <w:szCs w:val="23"/>
        </w:rPr>
        <w:t xml:space="preserve"> is hence supported by the kinds of reasons we explored in </w:t>
      </w:r>
      <w:r w:rsidR="00FA6A4A">
        <w:rPr>
          <w:rFonts w:ascii="Palatino Linotype" w:hAnsi="Palatino Linotype" w:cs="Arial"/>
          <w:sz w:val="23"/>
          <w:szCs w:val="23"/>
        </w:rPr>
        <w:t>the previous section</w:t>
      </w:r>
      <w:r w:rsidR="00DF4794">
        <w:rPr>
          <w:rFonts w:ascii="Palatino Linotype" w:hAnsi="Palatino Linotype" w:cs="Arial"/>
          <w:sz w:val="23"/>
          <w:szCs w:val="23"/>
        </w:rPr>
        <w:t>.</w:t>
      </w:r>
      <w:r w:rsidRPr="00BB7A41">
        <w:rPr>
          <w:rFonts w:ascii="Palatino Linotype" w:hAnsi="Palatino Linotype" w:cs="Arial"/>
          <w:sz w:val="23"/>
          <w:szCs w:val="23"/>
        </w:rPr>
        <w:t xml:space="preserve"> </w:t>
      </w:r>
      <w:r w:rsidR="00DF4794">
        <w:rPr>
          <w:rFonts w:ascii="Palatino Linotype" w:hAnsi="Palatino Linotype" w:cs="Arial"/>
          <w:sz w:val="23"/>
          <w:szCs w:val="23"/>
        </w:rPr>
        <w:t>B</w:t>
      </w:r>
      <w:r w:rsidRPr="00BB7A41">
        <w:rPr>
          <w:rFonts w:ascii="Palatino Linotype" w:hAnsi="Palatino Linotype" w:cs="Arial"/>
          <w:sz w:val="23"/>
          <w:szCs w:val="23"/>
        </w:rPr>
        <w:t xml:space="preserve">ut is it able to provide the same level of benefits to citizens as universal suffrage identified in </w:t>
      </w:r>
      <w:r w:rsidRPr="00DF4794">
        <w:rPr>
          <w:rFonts w:ascii="Palatino Linotype" w:hAnsi="Palatino Linotype" w:cs="Arial"/>
          <w:sz w:val="21"/>
          <w:szCs w:val="21"/>
        </w:rPr>
        <w:t>INTEREST</w:t>
      </w:r>
      <w:r w:rsidRPr="00BB7A41">
        <w:rPr>
          <w:rFonts w:ascii="Palatino Linotype" w:hAnsi="Palatino Linotype" w:cs="Arial"/>
          <w:sz w:val="23"/>
          <w:szCs w:val="23"/>
        </w:rPr>
        <w:t xml:space="preserve">? There is an argument available to say that it can. To see this, consider a </w:t>
      </w:r>
      <w:r w:rsidR="00835097">
        <w:rPr>
          <w:rFonts w:ascii="Palatino Linotype" w:hAnsi="Palatino Linotype" w:cs="Arial"/>
          <w:sz w:val="23"/>
          <w:szCs w:val="23"/>
        </w:rPr>
        <w:t>country</w:t>
      </w:r>
      <w:r w:rsidRPr="00BB7A41">
        <w:rPr>
          <w:rFonts w:ascii="Palatino Linotype" w:hAnsi="Palatino Linotype" w:cs="Arial"/>
          <w:sz w:val="23"/>
          <w:szCs w:val="23"/>
        </w:rPr>
        <w:t xml:space="preserve"> that previously unjustly disenfranchised a portion of its citizens. Take the case of Australia, for instance, who </w:t>
      </w:r>
      <w:r w:rsidR="00F126FA">
        <w:rPr>
          <w:rFonts w:ascii="Palatino Linotype" w:hAnsi="Palatino Linotype" w:cs="Arial"/>
          <w:sz w:val="23"/>
          <w:szCs w:val="23"/>
        </w:rPr>
        <w:t>did not</w:t>
      </w:r>
      <w:r w:rsidRPr="00BB7A41">
        <w:rPr>
          <w:rFonts w:ascii="Palatino Linotype" w:hAnsi="Palatino Linotype" w:cs="Arial"/>
          <w:sz w:val="23"/>
          <w:szCs w:val="23"/>
        </w:rPr>
        <w:t xml:space="preserve"> grant suffrage to indigenous citizens until </w:t>
      </w:r>
      <w:r w:rsidRPr="00BB7A41">
        <w:rPr>
          <w:rFonts w:ascii="Palatino Linotype" w:hAnsi="Palatino Linotype" w:cs="Arial"/>
          <w:sz w:val="23"/>
          <w:szCs w:val="23"/>
        </w:rPr>
        <w:lastRenderedPageBreak/>
        <w:t xml:space="preserve">1962. Prior to this, the Australian government lacked an incentive, in the form of </w:t>
      </w:r>
      <w:r w:rsidRPr="00DF4794">
        <w:rPr>
          <w:rFonts w:ascii="Palatino Linotype" w:hAnsi="Palatino Linotype" w:cs="Arial"/>
          <w:sz w:val="21"/>
          <w:szCs w:val="21"/>
        </w:rPr>
        <w:t>INTEREST</w:t>
      </w:r>
      <w:r w:rsidRPr="00BB7A41">
        <w:rPr>
          <w:rFonts w:ascii="Palatino Linotype" w:hAnsi="Palatino Linotype" w:cs="Arial"/>
          <w:sz w:val="23"/>
          <w:szCs w:val="23"/>
        </w:rPr>
        <w:t xml:space="preserve">, to consider the best interests of its indigenous population in its governmental decision making. Now, suppose that instead of moving to universal suffrage, Australia adopted López-Guerra’s enfranchisement lottery. Under this new system, although no-one would be automatically enfranchised, there would be equal representation of indigenous groups post-sortition. Moreover, they would have the power to de-elect the government. So, suppose there was an election in Australia in 1966. During the years 1962-1966, it would be in the government’s interest, for the purposes of retaining power, to support the needs and interests of Australia’s indigenous citizens. And moreover, it would be in the interests of all political parties wishing to </w:t>
      </w:r>
      <w:r w:rsidRPr="00BB7A41">
        <w:rPr>
          <w:rFonts w:ascii="Palatino Linotype" w:hAnsi="Palatino Linotype" w:cs="Arial"/>
          <w:i/>
          <w:iCs/>
          <w:sz w:val="23"/>
          <w:szCs w:val="23"/>
        </w:rPr>
        <w:t>gain</w:t>
      </w:r>
      <w:r w:rsidRPr="00BB7A41">
        <w:rPr>
          <w:rFonts w:ascii="Palatino Linotype" w:hAnsi="Palatino Linotype" w:cs="Arial"/>
          <w:sz w:val="23"/>
          <w:szCs w:val="23"/>
        </w:rPr>
        <w:t xml:space="preserve"> power to build into their policies plans designed to support the interests of indigenous citizens. If they </w:t>
      </w:r>
      <w:r w:rsidR="00F126FA">
        <w:rPr>
          <w:rFonts w:ascii="Palatino Linotype" w:hAnsi="Palatino Linotype" w:cs="Arial"/>
          <w:sz w:val="23"/>
          <w:szCs w:val="23"/>
        </w:rPr>
        <w:t>do not</w:t>
      </w:r>
      <w:r w:rsidRPr="00BB7A41">
        <w:rPr>
          <w:rFonts w:ascii="Palatino Linotype" w:hAnsi="Palatino Linotype" w:cs="Arial"/>
          <w:sz w:val="23"/>
          <w:szCs w:val="23"/>
        </w:rPr>
        <w:t xml:space="preserve">, then the individuals selected through sortition to represent the wider group could vote to de-elect the existing </w:t>
      </w:r>
      <w:proofErr w:type="gramStart"/>
      <w:r w:rsidRPr="00BB7A41">
        <w:rPr>
          <w:rFonts w:ascii="Palatino Linotype" w:hAnsi="Palatino Linotype" w:cs="Arial"/>
          <w:sz w:val="23"/>
          <w:szCs w:val="23"/>
        </w:rPr>
        <w:t>government, or</w:t>
      </w:r>
      <w:proofErr w:type="gramEnd"/>
      <w:r w:rsidRPr="00BB7A41">
        <w:rPr>
          <w:rFonts w:ascii="Palatino Linotype" w:hAnsi="Palatino Linotype" w:cs="Arial"/>
          <w:sz w:val="23"/>
          <w:szCs w:val="23"/>
        </w:rPr>
        <w:t xml:space="preserve"> vote against empowering another government who </w:t>
      </w:r>
      <w:r w:rsidR="00F126FA">
        <w:rPr>
          <w:rFonts w:ascii="Palatino Linotype" w:hAnsi="Palatino Linotype" w:cs="Arial"/>
          <w:sz w:val="23"/>
          <w:szCs w:val="23"/>
        </w:rPr>
        <w:t>do not</w:t>
      </w:r>
      <w:r w:rsidRPr="00BB7A41">
        <w:rPr>
          <w:rFonts w:ascii="Palatino Linotype" w:hAnsi="Palatino Linotype" w:cs="Arial"/>
          <w:sz w:val="23"/>
          <w:szCs w:val="23"/>
        </w:rPr>
        <w:t xml:space="preserve"> support their interests. Hence, it seems that epistocracy by sortition </w:t>
      </w:r>
      <w:r w:rsidRPr="00BB7A41">
        <w:rPr>
          <w:rFonts w:ascii="Palatino Linotype" w:hAnsi="Palatino Linotype" w:cs="Arial"/>
          <w:i/>
          <w:iCs/>
          <w:sz w:val="23"/>
          <w:szCs w:val="23"/>
        </w:rPr>
        <w:t xml:space="preserve">is </w:t>
      </w:r>
      <w:r w:rsidRPr="00BB7A41">
        <w:rPr>
          <w:rFonts w:ascii="Palatino Linotype" w:hAnsi="Palatino Linotype" w:cs="Arial"/>
          <w:sz w:val="23"/>
          <w:szCs w:val="23"/>
        </w:rPr>
        <w:t xml:space="preserve">able to provide the same level of benefits to citizens as universal suffrage in terms of </w:t>
      </w:r>
      <w:r w:rsidRPr="00DF4794">
        <w:rPr>
          <w:rFonts w:ascii="Palatino Linotype" w:hAnsi="Palatino Linotype" w:cs="Arial"/>
          <w:sz w:val="21"/>
          <w:szCs w:val="21"/>
        </w:rPr>
        <w:t>INTEREST</w:t>
      </w:r>
      <w:r w:rsidRPr="00BB7A41">
        <w:rPr>
          <w:rFonts w:ascii="Palatino Linotype" w:hAnsi="Palatino Linotype" w:cs="Arial"/>
          <w:sz w:val="23"/>
          <w:szCs w:val="23"/>
        </w:rPr>
        <w:t>.</w:t>
      </w:r>
    </w:p>
    <w:p w14:paraId="45BDE666" w14:textId="1EABAA6F" w:rsidR="0095238F" w:rsidRPr="00BB7A41" w:rsidRDefault="00DF4794" w:rsidP="0095238F">
      <w:pPr>
        <w:spacing w:line="276" w:lineRule="auto"/>
        <w:ind w:firstLine="720"/>
        <w:jc w:val="both"/>
        <w:rPr>
          <w:rFonts w:ascii="Palatino Linotype" w:eastAsia="Times New Roman" w:hAnsi="Palatino Linotype" w:cs="Times New Roman"/>
          <w:color w:val="000033"/>
          <w:sz w:val="23"/>
          <w:szCs w:val="23"/>
          <w:shd w:val="clear" w:color="auto" w:fill="FFFFFF"/>
          <w:lang w:eastAsia="en-GB"/>
        </w:rPr>
      </w:pPr>
      <w:r>
        <w:rPr>
          <w:rFonts w:ascii="Palatino Linotype" w:eastAsia="Times New Roman" w:hAnsi="Palatino Linotype" w:cs="Times New Roman"/>
          <w:color w:val="000033"/>
          <w:sz w:val="23"/>
          <w:szCs w:val="23"/>
          <w:shd w:val="clear" w:color="auto" w:fill="FFFFFF"/>
          <w:lang w:eastAsia="en-GB"/>
        </w:rPr>
        <w:t>There are two possible ways in which this system could become corrupted that could undermine this argument</w:t>
      </w:r>
      <w:r w:rsidR="002C16E7" w:rsidRPr="00BB7A41">
        <w:rPr>
          <w:rFonts w:ascii="Palatino Linotype" w:hAnsi="Palatino Linotype" w:cs="Arial"/>
          <w:sz w:val="23"/>
          <w:szCs w:val="23"/>
        </w:rPr>
        <w:t>.</w:t>
      </w:r>
      <w:r>
        <w:rPr>
          <w:rFonts w:ascii="Palatino Linotype" w:hAnsi="Palatino Linotype" w:cs="Arial"/>
          <w:sz w:val="23"/>
          <w:szCs w:val="23"/>
        </w:rPr>
        <w:t xml:space="preserve"> First,</w:t>
      </w:r>
      <w:r w:rsidR="002C16E7" w:rsidRPr="00BB7A41">
        <w:rPr>
          <w:rFonts w:ascii="Palatino Linotype" w:hAnsi="Palatino Linotype" w:cs="Arial"/>
          <w:sz w:val="23"/>
          <w:szCs w:val="23"/>
        </w:rPr>
        <w:t xml:space="preserve"> </w:t>
      </w:r>
      <w:r>
        <w:rPr>
          <w:rFonts w:ascii="Palatino Linotype" w:eastAsia="Times New Roman" w:hAnsi="Palatino Linotype" w:cs="Times New Roman"/>
          <w:color w:val="000033"/>
          <w:sz w:val="23"/>
          <w:szCs w:val="23"/>
          <w:shd w:val="clear" w:color="auto" w:fill="FFFFFF"/>
          <w:lang w:eastAsia="en-GB"/>
        </w:rPr>
        <w:t>t</w:t>
      </w:r>
      <w:r w:rsidR="000F4882" w:rsidRPr="00BB7A41">
        <w:rPr>
          <w:rFonts w:ascii="Palatino Linotype" w:eastAsia="Times New Roman" w:hAnsi="Palatino Linotype" w:cs="Times New Roman"/>
          <w:color w:val="000033"/>
          <w:sz w:val="23"/>
          <w:szCs w:val="23"/>
          <w:shd w:val="clear" w:color="auto" w:fill="FFFFFF"/>
          <w:lang w:eastAsia="en-GB"/>
        </w:rPr>
        <w:t>he competence-building process</w:t>
      </w:r>
      <w:r w:rsidR="002C16E7" w:rsidRPr="00BB7A41">
        <w:rPr>
          <w:rFonts w:ascii="Palatino Linotype" w:eastAsia="Times New Roman" w:hAnsi="Palatino Linotype" w:cs="Times New Roman"/>
          <w:color w:val="000033"/>
          <w:sz w:val="23"/>
          <w:szCs w:val="23"/>
          <w:shd w:val="clear" w:color="auto" w:fill="FFFFFF"/>
          <w:lang w:eastAsia="en-GB"/>
        </w:rPr>
        <w:t xml:space="preserve"> could be manipulated to present the voters with skewed data</w:t>
      </w:r>
      <w:r w:rsidR="000F4882" w:rsidRPr="00BB7A41">
        <w:rPr>
          <w:rFonts w:ascii="Palatino Linotype" w:eastAsia="Times New Roman" w:hAnsi="Palatino Linotype" w:cs="Times New Roman"/>
          <w:color w:val="000033"/>
          <w:sz w:val="23"/>
          <w:szCs w:val="23"/>
          <w:shd w:val="clear" w:color="auto" w:fill="FFFFFF"/>
          <w:lang w:eastAsia="en-GB"/>
        </w:rPr>
        <w:t>,</w:t>
      </w:r>
      <w:r w:rsidR="002C16E7" w:rsidRPr="00BB7A41">
        <w:rPr>
          <w:rFonts w:ascii="Palatino Linotype" w:eastAsia="Times New Roman" w:hAnsi="Palatino Linotype" w:cs="Times New Roman"/>
          <w:color w:val="000033"/>
          <w:sz w:val="23"/>
          <w:szCs w:val="23"/>
          <w:shd w:val="clear" w:color="auto" w:fill="FFFFFF"/>
          <w:lang w:eastAsia="en-GB"/>
        </w:rPr>
        <w:t xml:space="preserve"> leading them to support whichever party manipulated it. </w:t>
      </w:r>
      <w:r>
        <w:rPr>
          <w:rFonts w:ascii="Palatino Linotype" w:eastAsia="Times New Roman" w:hAnsi="Palatino Linotype" w:cs="Times New Roman"/>
          <w:color w:val="000033"/>
          <w:sz w:val="23"/>
          <w:szCs w:val="23"/>
          <w:shd w:val="clear" w:color="auto" w:fill="FFFFFF"/>
          <w:lang w:eastAsia="en-GB"/>
        </w:rPr>
        <w:t>Second</w:t>
      </w:r>
      <w:r w:rsidR="002C16E7" w:rsidRPr="00BB7A41">
        <w:rPr>
          <w:rFonts w:ascii="Palatino Linotype" w:eastAsia="Times New Roman" w:hAnsi="Palatino Linotype" w:cs="Times New Roman"/>
          <w:color w:val="000033"/>
          <w:sz w:val="23"/>
          <w:szCs w:val="23"/>
          <w:shd w:val="clear" w:color="auto" w:fill="FFFFFF"/>
          <w:lang w:eastAsia="en-GB"/>
        </w:rPr>
        <w:t>,</w:t>
      </w:r>
      <w:r w:rsidR="000F4882" w:rsidRPr="00BB7A41">
        <w:rPr>
          <w:rFonts w:ascii="Palatino Linotype" w:eastAsia="Times New Roman" w:hAnsi="Palatino Linotype" w:cs="Times New Roman"/>
          <w:color w:val="000033"/>
          <w:sz w:val="23"/>
          <w:szCs w:val="23"/>
          <w:shd w:val="clear" w:color="auto" w:fill="FFFFFF"/>
          <w:lang w:eastAsia="en-GB"/>
        </w:rPr>
        <w:t xml:space="preserve"> small</w:t>
      </w:r>
      <w:r w:rsidR="002C16E7" w:rsidRPr="00BB7A41">
        <w:rPr>
          <w:rFonts w:ascii="Palatino Linotype" w:eastAsia="Times New Roman" w:hAnsi="Palatino Linotype" w:cs="Times New Roman"/>
          <w:color w:val="000033"/>
          <w:sz w:val="23"/>
          <w:szCs w:val="23"/>
          <w:shd w:val="clear" w:color="auto" w:fill="FFFFFF"/>
          <w:lang w:eastAsia="en-GB"/>
        </w:rPr>
        <w:t>er</w:t>
      </w:r>
      <w:r w:rsidR="000F4882" w:rsidRPr="00BB7A41">
        <w:rPr>
          <w:rFonts w:ascii="Palatino Linotype" w:eastAsia="Times New Roman" w:hAnsi="Palatino Linotype" w:cs="Times New Roman"/>
          <w:color w:val="000033"/>
          <w:sz w:val="23"/>
          <w:szCs w:val="23"/>
          <w:shd w:val="clear" w:color="auto" w:fill="FFFFFF"/>
          <w:lang w:eastAsia="en-GB"/>
        </w:rPr>
        <w:t xml:space="preserve"> electorates </w:t>
      </w:r>
      <w:r w:rsidR="002C16E7" w:rsidRPr="00BB7A41">
        <w:rPr>
          <w:rFonts w:ascii="Palatino Linotype" w:eastAsia="Times New Roman" w:hAnsi="Palatino Linotype" w:cs="Times New Roman"/>
          <w:color w:val="000033"/>
          <w:sz w:val="23"/>
          <w:szCs w:val="23"/>
          <w:shd w:val="clear" w:color="auto" w:fill="FFFFFF"/>
          <w:lang w:eastAsia="en-GB"/>
        </w:rPr>
        <w:t>can be more easily targeted</w:t>
      </w:r>
      <w:r w:rsidR="000F4882" w:rsidRPr="00BB7A41">
        <w:rPr>
          <w:rFonts w:ascii="Palatino Linotype" w:eastAsia="Times New Roman" w:hAnsi="Palatino Linotype" w:cs="Times New Roman"/>
          <w:color w:val="000033"/>
          <w:sz w:val="23"/>
          <w:szCs w:val="23"/>
          <w:shd w:val="clear" w:color="auto" w:fill="FFFFFF"/>
          <w:lang w:eastAsia="en-GB"/>
        </w:rPr>
        <w:t xml:space="preserve"> with bribes</w:t>
      </w:r>
      <w:r>
        <w:rPr>
          <w:rFonts w:ascii="Palatino Linotype" w:eastAsia="Times New Roman" w:hAnsi="Palatino Linotype" w:cs="Times New Roman"/>
          <w:color w:val="000033"/>
          <w:sz w:val="23"/>
          <w:szCs w:val="23"/>
          <w:shd w:val="clear" w:color="auto" w:fill="FFFFFF"/>
          <w:lang w:eastAsia="en-GB"/>
        </w:rPr>
        <w:t xml:space="preserve"> </w:t>
      </w:r>
      <w:r w:rsidR="00173197">
        <w:rPr>
          <w:rFonts w:ascii="Palatino Linotype" w:eastAsia="Times New Roman" w:hAnsi="Palatino Linotype" w:cs="Times New Roman"/>
          <w:color w:val="000033"/>
          <w:sz w:val="23"/>
          <w:szCs w:val="23"/>
          <w:shd w:val="clear" w:color="auto" w:fill="FFFFFF"/>
          <w:lang w:eastAsia="en-GB"/>
        </w:rPr>
        <w:t>than</w:t>
      </w:r>
      <w:r>
        <w:rPr>
          <w:rFonts w:ascii="Palatino Linotype" w:eastAsia="Times New Roman" w:hAnsi="Palatino Linotype" w:cs="Times New Roman"/>
          <w:color w:val="000033"/>
          <w:sz w:val="23"/>
          <w:szCs w:val="23"/>
          <w:shd w:val="clear" w:color="auto" w:fill="FFFFFF"/>
          <w:lang w:eastAsia="en-GB"/>
        </w:rPr>
        <w:t xml:space="preserve"> larger electorates</w:t>
      </w:r>
      <w:r w:rsidR="000F4882" w:rsidRPr="00BB7A41">
        <w:rPr>
          <w:rFonts w:ascii="Palatino Linotype" w:eastAsia="Times New Roman" w:hAnsi="Palatino Linotype" w:cs="Times New Roman"/>
          <w:color w:val="000033"/>
          <w:sz w:val="23"/>
          <w:szCs w:val="23"/>
          <w:shd w:val="clear" w:color="auto" w:fill="FFFFFF"/>
          <w:lang w:eastAsia="en-GB"/>
        </w:rPr>
        <w:t xml:space="preserve">. </w:t>
      </w:r>
      <w:r w:rsidR="002C16E7" w:rsidRPr="00BB7A41">
        <w:rPr>
          <w:rFonts w:ascii="Palatino Linotype" w:eastAsia="Times New Roman" w:hAnsi="Palatino Linotype" w:cs="Times New Roman"/>
          <w:color w:val="000033"/>
          <w:sz w:val="23"/>
          <w:szCs w:val="23"/>
          <w:shd w:val="clear" w:color="auto" w:fill="FFFFFF"/>
          <w:lang w:eastAsia="en-GB"/>
        </w:rPr>
        <w:t>Th</w:t>
      </w:r>
      <w:r>
        <w:rPr>
          <w:rFonts w:ascii="Palatino Linotype" w:eastAsia="Times New Roman" w:hAnsi="Palatino Linotype" w:cs="Times New Roman"/>
          <w:color w:val="000033"/>
          <w:sz w:val="23"/>
          <w:szCs w:val="23"/>
          <w:shd w:val="clear" w:color="auto" w:fill="FFFFFF"/>
          <w:lang w:eastAsia="en-GB"/>
        </w:rPr>
        <w:t>e</w:t>
      </w:r>
      <w:r w:rsidR="002C16E7" w:rsidRPr="00BB7A41">
        <w:rPr>
          <w:rFonts w:ascii="Palatino Linotype" w:eastAsia="Times New Roman" w:hAnsi="Palatino Linotype" w:cs="Times New Roman"/>
          <w:color w:val="000033"/>
          <w:sz w:val="23"/>
          <w:szCs w:val="23"/>
          <w:shd w:val="clear" w:color="auto" w:fill="FFFFFF"/>
          <w:lang w:eastAsia="en-GB"/>
        </w:rPr>
        <w:t>s</w:t>
      </w:r>
      <w:r>
        <w:rPr>
          <w:rFonts w:ascii="Palatino Linotype" w:eastAsia="Times New Roman" w:hAnsi="Palatino Linotype" w:cs="Times New Roman"/>
          <w:color w:val="000033"/>
          <w:sz w:val="23"/>
          <w:szCs w:val="23"/>
          <w:shd w:val="clear" w:color="auto" w:fill="FFFFFF"/>
          <w:lang w:eastAsia="en-GB"/>
        </w:rPr>
        <w:t>e</w:t>
      </w:r>
      <w:r w:rsidR="002C16E7" w:rsidRPr="00BB7A41">
        <w:rPr>
          <w:rFonts w:ascii="Palatino Linotype" w:eastAsia="Times New Roman" w:hAnsi="Palatino Linotype" w:cs="Times New Roman"/>
          <w:color w:val="000033"/>
          <w:sz w:val="23"/>
          <w:szCs w:val="23"/>
          <w:shd w:val="clear" w:color="auto" w:fill="FFFFFF"/>
          <w:lang w:eastAsia="en-GB"/>
        </w:rPr>
        <w:t xml:space="preserve"> </w:t>
      </w:r>
      <w:r>
        <w:rPr>
          <w:rFonts w:ascii="Palatino Linotype" w:eastAsia="Times New Roman" w:hAnsi="Palatino Linotype" w:cs="Times New Roman"/>
          <w:color w:val="000033"/>
          <w:sz w:val="23"/>
          <w:szCs w:val="23"/>
          <w:shd w:val="clear" w:color="auto" w:fill="FFFFFF"/>
          <w:lang w:eastAsia="en-GB"/>
        </w:rPr>
        <w:t>problems</w:t>
      </w:r>
      <w:r w:rsidR="002C16E7" w:rsidRPr="00BB7A41">
        <w:rPr>
          <w:rFonts w:ascii="Palatino Linotype" w:eastAsia="Times New Roman" w:hAnsi="Palatino Linotype" w:cs="Times New Roman"/>
          <w:color w:val="000033"/>
          <w:sz w:val="23"/>
          <w:szCs w:val="23"/>
          <w:shd w:val="clear" w:color="auto" w:fill="FFFFFF"/>
          <w:lang w:eastAsia="en-GB"/>
        </w:rPr>
        <w:t xml:space="preserve"> </w:t>
      </w:r>
      <w:r>
        <w:rPr>
          <w:rFonts w:ascii="Palatino Linotype" w:eastAsia="Times New Roman" w:hAnsi="Palatino Linotype" w:cs="Times New Roman"/>
          <w:color w:val="000033"/>
          <w:sz w:val="23"/>
          <w:szCs w:val="23"/>
          <w:shd w:val="clear" w:color="auto" w:fill="FFFFFF"/>
          <w:lang w:eastAsia="en-GB"/>
        </w:rPr>
        <w:t>are</w:t>
      </w:r>
      <w:r w:rsidR="002C16E7" w:rsidRPr="00BB7A41">
        <w:rPr>
          <w:rFonts w:ascii="Palatino Linotype" w:eastAsia="Times New Roman" w:hAnsi="Palatino Linotype" w:cs="Times New Roman"/>
          <w:color w:val="000033"/>
          <w:sz w:val="23"/>
          <w:szCs w:val="23"/>
          <w:shd w:val="clear" w:color="auto" w:fill="FFFFFF"/>
          <w:lang w:eastAsia="en-GB"/>
        </w:rPr>
        <w:t xml:space="preserve"> serious, but there are several responses we can offer </w:t>
      </w:r>
      <w:r>
        <w:rPr>
          <w:rFonts w:ascii="Palatino Linotype" w:eastAsia="Times New Roman" w:hAnsi="Palatino Linotype" w:cs="Times New Roman"/>
          <w:color w:val="000033"/>
          <w:sz w:val="23"/>
          <w:szCs w:val="23"/>
          <w:shd w:val="clear" w:color="auto" w:fill="FFFFFF"/>
          <w:lang w:eastAsia="en-GB"/>
        </w:rPr>
        <w:t>to them</w:t>
      </w:r>
      <w:r w:rsidR="002C16E7" w:rsidRPr="00BB7A41">
        <w:rPr>
          <w:rFonts w:ascii="Palatino Linotype" w:eastAsia="Times New Roman" w:hAnsi="Palatino Linotype" w:cs="Times New Roman"/>
          <w:color w:val="000033"/>
          <w:sz w:val="23"/>
          <w:szCs w:val="23"/>
          <w:shd w:val="clear" w:color="auto" w:fill="FFFFFF"/>
          <w:lang w:eastAsia="en-GB"/>
        </w:rPr>
        <w:t>.</w:t>
      </w:r>
    </w:p>
    <w:p w14:paraId="58BC9717" w14:textId="07079CF8" w:rsidR="00DF4794" w:rsidRDefault="0095238F" w:rsidP="00DF4794">
      <w:pPr>
        <w:spacing w:line="276" w:lineRule="auto"/>
        <w:ind w:firstLine="720"/>
        <w:jc w:val="both"/>
        <w:rPr>
          <w:rFonts w:ascii="Palatino Linotype" w:eastAsia="Times New Roman" w:hAnsi="Palatino Linotype" w:cs="Times New Roman"/>
          <w:color w:val="000033"/>
          <w:sz w:val="23"/>
          <w:szCs w:val="23"/>
          <w:shd w:val="clear" w:color="auto" w:fill="FFFFFF"/>
          <w:lang w:eastAsia="en-GB"/>
        </w:rPr>
      </w:pPr>
      <w:r w:rsidRPr="00BB7A41">
        <w:rPr>
          <w:rFonts w:ascii="Palatino Linotype" w:eastAsia="Times New Roman" w:hAnsi="Palatino Linotype" w:cs="Times New Roman"/>
          <w:color w:val="000033"/>
          <w:sz w:val="23"/>
          <w:szCs w:val="23"/>
          <w:shd w:val="clear" w:color="auto" w:fill="FFFFFF"/>
          <w:lang w:eastAsia="en-GB"/>
        </w:rPr>
        <w:t>First,</w:t>
      </w:r>
      <w:r w:rsidR="00DF4794">
        <w:rPr>
          <w:rFonts w:ascii="Palatino Linotype" w:eastAsia="Times New Roman" w:hAnsi="Palatino Linotype" w:cs="Times New Roman"/>
          <w:color w:val="000033"/>
          <w:sz w:val="23"/>
          <w:szCs w:val="23"/>
          <w:shd w:val="clear" w:color="auto" w:fill="FFFFFF"/>
          <w:lang w:eastAsia="en-GB"/>
        </w:rPr>
        <w:t xml:space="preserve"> though these corrupting influences are a concern in practice, in theory</w:t>
      </w:r>
      <w:r w:rsidRPr="00BB7A41">
        <w:rPr>
          <w:rFonts w:ascii="Palatino Linotype" w:eastAsia="Times New Roman" w:hAnsi="Palatino Linotype" w:cs="Times New Roman"/>
          <w:color w:val="000033"/>
          <w:sz w:val="23"/>
          <w:szCs w:val="23"/>
          <w:shd w:val="clear" w:color="auto" w:fill="FFFFFF"/>
          <w:lang w:eastAsia="en-GB"/>
        </w:rPr>
        <w:t xml:space="preserve"> </w:t>
      </w:r>
      <w:r w:rsidR="00DF4794">
        <w:rPr>
          <w:rFonts w:ascii="Palatino Linotype" w:eastAsia="Times New Roman" w:hAnsi="Palatino Linotype" w:cs="Times New Roman"/>
          <w:color w:val="000033"/>
          <w:sz w:val="23"/>
          <w:szCs w:val="23"/>
          <w:shd w:val="clear" w:color="auto" w:fill="FFFFFF"/>
          <w:lang w:eastAsia="en-GB"/>
        </w:rPr>
        <w:t xml:space="preserve">epistocracy by sortition </w:t>
      </w:r>
      <w:r w:rsidR="00DF4794" w:rsidRPr="00DF4794">
        <w:rPr>
          <w:rFonts w:ascii="Palatino Linotype" w:hAnsi="Palatino Linotype" w:cs="Arial"/>
          <w:sz w:val="23"/>
          <w:szCs w:val="23"/>
        </w:rPr>
        <w:t>is</w:t>
      </w:r>
      <w:r w:rsidR="00DF4794" w:rsidRPr="00BB7A41">
        <w:rPr>
          <w:rFonts w:ascii="Palatino Linotype" w:hAnsi="Palatino Linotype" w:cs="Arial"/>
          <w:i/>
          <w:iCs/>
          <w:sz w:val="23"/>
          <w:szCs w:val="23"/>
        </w:rPr>
        <w:t xml:space="preserve"> </w:t>
      </w:r>
      <w:r w:rsidR="00DF4794">
        <w:rPr>
          <w:rFonts w:ascii="Palatino Linotype" w:hAnsi="Palatino Linotype" w:cs="Arial"/>
          <w:sz w:val="23"/>
          <w:szCs w:val="23"/>
        </w:rPr>
        <w:t xml:space="preserve">still </w:t>
      </w:r>
      <w:r w:rsidR="00DF4794" w:rsidRPr="00BB7A41">
        <w:rPr>
          <w:rFonts w:ascii="Palatino Linotype" w:hAnsi="Palatino Linotype" w:cs="Arial"/>
          <w:sz w:val="23"/>
          <w:szCs w:val="23"/>
        </w:rPr>
        <w:t xml:space="preserve">able to provide the same level of benefits to citizens as universal suffrage in terms of </w:t>
      </w:r>
      <w:r w:rsidR="00DF4794" w:rsidRPr="00DF4794">
        <w:rPr>
          <w:rFonts w:ascii="Palatino Linotype" w:hAnsi="Palatino Linotype" w:cs="Arial"/>
          <w:sz w:val="21"/>
          <w:szCs w:val="21"/>
        </w:rPr>
        <w:t>INTEREST</w:t>
      </w:r>
      <w:r w:rsidR="00DF4794">
        <w:rPr>
          <w:rFonts w:ascii="Palatino Linotype" w:eastAsia="Times New Roman" w:hAnsi="Palatino Linotype" w:cs="Times New Roman"/>
          <w:color w:val="000033"/>
          <w:sz w:val="23"/>
          <w:szCs w:val="23"/>
          <w:shd w:val="clear" w:color="auto" w:fill="FFFFFF"/>
          <w:lang w:eastAsia="en-GB"/>
        </w:rPr>
        <w:t xml:space="preserve">. </w:t>
      </w:r>
    </w:p>
    <w:p w14:paraId="709A589E" w14:textId="67E33951" w:rsidR="0095238F" w:rsidRPr="00BB7A41" w:rsidRDefault="00DF4794" w:rsidP="00DF4794">
      <w:pPr>
        <w:spacing w:line="276" w:lineRule="auto"/>
        <w:ind w:firstLine="720"/>
        <w:jc w:val="both"/>
        <w:rPr>
          <w:rFonts w:ascii="Palatino Linotype" w:eastAsia="Times New Roman" w:hAnsi="Palatino Linotype" w:cs="Times New Roman"/>
          <w:color w:val="000033"/>
          <w:sz w:val="23"/>
          <w:szCs w:val="23"/>
          <w:shd w:val="clear" w:color="auto" w:fill="FFFFFF"/>
          <w:lang w:eastAsia="en-GB"/>
        </w:rPr>
      </w:pPr>
      <w:r>
        <w:rPr>
          <w:rFonts w:ascii="Palatino Linotype" w:eastAsia="Times New Roman" w:hAnsi="Palatino Linotype" w:cs="Times New Roman"/>
          <w:color w:val="000033"/>
          <w:sz w:val="23"/>
          <w:szCs w:val="23"/>
          <w:shd w:val="clear" w:color="auto" w:fill="FFFFFF"/>
          <w:lang w:eastAsia="en-GB"/>
        </w:rPr>
        <w:t xml:space="preserve">Second, practically speaking, </w:t>
      </w:r>
      <w:r w:rsidR="0095238F" w:rsidRPr="00BB7A41">
        <w:rPr>
          <w:rFonts w:ascii="Palatino Linotype" w:eastAsia="Times New Roman" w:hAnsi="Palatino Linotype" w:cs="Times New Roman"/>
          <w:color w:val="000033"/>
          <w:sz w:val="23"/>
          <w:szCs w:val="23"/>
          <w:shd w:val="clear" w:color="auto" w:fill="FFFFFF"/>
          <w:lang w:eastAsia="en-GB"/>
        </w:rPr>
        <w:t>just because a process is liable to corruption, that does not mean it will become corrupted, and sometimes if the benefits are worth the payoff then it’s worth taking the risk. Juries are liable to corruption, but since they generally perform well, then we take the risk with trusting juries to make incredibly high</w:t>
      </w:r>
      <w:r w:rsidR="00331D71">
        <w:rPr>
          <w:rFonts w:ascii="Palatino Linotype" w:eastAsia="Times New Roman" w:hAnsi="Palatino Linotype" w:cs="Times New Roman"/>
          <w:color w:val="000033"/>
          <w:sz w:val="23"/>
          <w:szCs w:val="23"/>
          <w:shd w:val="clear" w:color="auto" w:fill="FFFFFF"/>
          <w:lang w:eastAsia="en-GB"/>
        </w:rPr>
        <w:t xml:space="preserve"> </w:t>
      </w:r>
      <w:r w:rsidR="0095238F" w:rsidRPr="00BB7A41">
        <w:rPr>
          <w:rFonts w:ascii="Palatino Linotype" w:eastAsia="Times New Roman" w:hAnsi="Palatino Linotype" w:cs="Times New Roman"/>
          <w:color w:val="000033"/>
          <w:sz w:val="23"/>
          <w:szCs w:val="23"/>
          <w:shd w:val="clear" w:color="auto" w:fill="FFFFFF"/>
          <w:lang w:eastAsia="en-GB"/>
        </w:rPr>
        <w:t>stakes decisions.</w:t>
      </w:r>
      <w:r w:rsidR="002C16E7" w:rsidRPr="00BB7A41">
        <w:rPr>
          <w:rFonts w:ascii="Palatino Linotype" w:eastAsia="Times New Roman" w:hAnsi="Palatino Linotype" w:cs="Times New Roman"/>
          <w:color w:val="000033"/>
          <w:sz w:val="23"/>
          <w:szCs w:val="23"/>
          <w:shd w:val="clear" w:color="auto" w:fill="FFFFFF"/>
          <w:lang w:eastAsia="en-GB"/>
        </w:rPr>
        <w:t xml:space="preserve"> If sortition epistocracy would result in far more competent and effective governments then it may be worth risking running the process</w:t>
      </w:r>
      <w:r>
        <w:rPr>
          <w:rFonts w:ascii="Palatino Linotype" w:eastAsia="Times New Roman" w:hAnsi="Palatino Linotype" w:cs="Times New Roman"/>
          <w:color w:val="000033"/>
          <w:sz w:val="23"/>
          <w:szCs w:val="23"/>
          <w:shd w:val="clear" w:color="auto" w:fill="FFFFFF"/>
          <w:lang w:eastAsia="en-GB"/>
        </w:rPr>
        <w:t xml:space="preserve">, even if it may result in not delivering the benefits of </w:t>
      </w:r>
      <w:r w:rsidRPr="00DF4794">
        <w:rPr>
          <w:rFonts w:ascii="Palatino Linotype" w:hAnsi="Palatino Linotype" w:cs="Arial"/>
          <w:sz w:val="21"/>
          <w:szCs w:val="21"/>
        </w:rPr>
        <w:t>INTEREST</w:t>
      </w:r>
      <w:r w:rsidR="002C16E7" w:rsidRPr="00BB7A41">
        <w:rPr>
          <w:rFonts w:ascii="Palatino Linotype" w:eastAsia="Times New Roman" w:hAnsi="Palatino Linotype" w:cs="Times New Roman"/>
          <w:color w:val="000033"/>
          <w:sz w:val="23"/>
          <w:szCs w:val="23"/>
          <w:shd w:val="clear" w:color="auto" w:fill="FFFFFF"/>
          <w:lang w:eastAsia="en-GB"/>
        </w:rPr>
        <w:t>.</w:t>
      </w:r>
    </w:p>
    <w:p w14:paraId="23ED27CC" w14:textId="296594CB" w:rsidR="000F4882" w:rsidRPr="00BB7A41" w:rsidRDefault="001902F3" w:rsidP="005A13DD">
      <w:pPr>
        <w:spacing w:line="276" w:lineRule="auto"/>
        <w:ind w:firstLine="720"/>
        <w:jc w:val="both"/>
        <w:rPr>
          <w:rFonts w:ascii="Palatino Linotype" w:eastAsia="Times New Roman" w:hAnsi="Palatino Linotype" w:cs="Times New Roman"/>
          <w:color w:val="000033"/>
          <w:sz w:val="23"/>
          <w:szCs w:val="23"/>
          <w:shd w:val="clear" w:color="auto" w:fill="FFFFFF"/>
          <w:lang w:eastAsia="en-GB"/>
        </w:rPr>
      </w:pPr>
      <w:r>
        <w:rPr>
          <w:rFonts w:ascii="Palatino Linotype" w:eastAsia="Times New Roman" w:hAnsi="Palatino Linotype" w:cs="Times New Roman"/>
          <w:color w:val="000033"/>
          <w:sz w:val="23"/>
          <w:szCs w:val="23"/>
          <w:shd w:val="clear" w:color="auto" w:fill="FFFFFF"/>
          <w:lang w:eastAsia="en-GB"/>
        </w:rPr>
        <w:t>Third</w:t>
      </w:r>
      <w:r w:rsidR="0095238F" w:rsidRPr="00BB7A41">
        <w:rPr>
          <w:rFonts w:ascii="Palatino Linotype" w:eastAsia="Times New Roman" w:hAnsi="Palatino Linotype" w:cs="Times New Roman"/>
          <w:color w:val="000033"/>
          <w:sz w:val="23"/>
          <w:szCs w:val="23"/>
          <w:shd w:val="clear" w:color="auto" w:fill="FFFFFF"/>
          <w:lang w:eastAsia="en-GB"/>
        </w:rPr>
        <w:t>, certain safeguards could be put in place to limit the possibilities of corruption and abuse.</w:t>
      </w:r>
      <w:r w:rsidR="002C16E7" w:rsidRPr="00BB7A41">
        <w:rPr>
          <w:rFonts w:ascii="Palatino Linotype" w:eastAsia="Times New Roman" w:hAnsi="Palatino Linotype" w:cs="Times New Roman"/>
          <w:color w:val="000033"/>
          <w:sz w:val="23"/>
          <w:szCs w:val="23"/>
          <w:shd w:val="clear" w:color="auto" w:fill="FFFFFF"/>
          <w:lang w:eastAsia="en-GB"/>
        </w:rPr>
        <w:t xml:space="preserve"> I have already proposed that the training should be run by independent, non-governmental bodies. But some countries may not be </w:t>
      </w:r>
      <w:r w:rsidR="00DF4794">
        <w:rPr>
          <w:rFonts w:ascii="Palatino Linotype" w:eastAsia="Times New Roman" w:hAnsi="Palatino Linotype" w:cs="Times New Roman"/>
          <w:color w:val="000033"/>
          <w:sz w:val="23"/>
          <w:szCs w:val="23"/>
          <w:shd w:val="clear" w:color="auto" w:fill="FFFFFF"/>
          <w:lang w:eastAsia="en-GB"/>
        </w:rPr>
        <w:t>positioned so as</w:t>
      </w:r>
      <w:r w:rsidR="002C16E7" w:rsidRPr="00BB7A41">
        <w:rPr>
          <w:rFonts w:ascii="Palatino Linotype" w:eastAsia="Times New Roman" w:hAnsi="Palatino Linotype" w:cs="Times New Roman"/>
          <w:color w:val="000033"/>
          <w:sz w:val="23"/>
          <w:szCs w:val="23"/>
          <w:shd w:val="clear" w:color="auto" w:fill="FFFFFF"/>
          <w:lang w:eastAsia="en-GB"/>
        </w:rPr>
        <w:t xml:space="preserve"> to set up such a</w:t>
      </w:r>
      <w:r w:rsidR="00DF4794">
        <w:rPr>
          <w:rFonts w:ascii="Palatino Linotype" w:eastAsia="Times New Roman" w:hAnsi="Palatino Linotype" w:cs="Times New Roman"/>
          <w:color w:val="000033"/>
          <w:sz w:val="23"/>
          <w:szCs w:val="23"/>
          <w:shd w:val="clear" w:color="auto" w:fill="FFFFFF"/>
          <w:lang w:eastAsia="en-GB"/>
        </w:rPr>
        <w:t>n impartial</w:t>
      </w:r>
      <w:r w:rsidR="002C16E7" w:rsidRPr="00BB7A41">
        <w:rPr>
          <w:rFonts w:ascii="Palatino Linotype" w:eastAsia="Times New Roman" w:hAnsi="Palatino Linotype" w:cs="Times New Roman"/>
          <w:color w:val="000033"/>
          <w:sz w:val="23"/>
          <w:szCs w:val="23"/>
          <w:shd w:val="clear" w:color="auto" w:fill="FFFFFF"/>
          <w:lang w:eastAsia="en-GB"/>
        </w:rPr>
        <w:t xml:space="preserve"> system, or if they did, it could become easily corrupted. </w:t>
      </w:r>
      <w:r w:rsidR="002C16E7" w:rsidRPr="00BB7A41">
        <w:rPr>
          <w:rFonts w:ascii="Palatino Linotype" w:hAnsi="Palatino Linotype" w:cs="Arial"/>
          <w:sz w:val="23"/>
          <w:szCs w:val="23"/>
        </w:rPr>
        <w:t>López-Guerra himself suggests that ‘</w:t>
      </w:r>
      <w:r w:rsidR="000F4882" w:rsidRPr="00BB7A41">
        <w:rPr>
          <w:rFonts w:ascii="Palatino Linotype" w:eastAsia="Times New Roman" w:hAnsi="Palatino Linotype" w:cs="Times New Roman"/>
          <w:color w:val="000033"/>
          <w:sz w:val="23"/>
          <w:szCs w:val="23"/>
          <w:shd w:val="clear" w:color="auto" w:fill="FFFFFF"/>
          <w:lang w:eastAsia="en-GB"/>
        </w:rPr>
        <w:t>Countries where the rule of law is weak</w:t>
      </w:r>
      <w:r w:rsidR="002C16E7" w:rsidRPr="00BB7A41">
        <w:rPr>
          <w:rFonts w:ascii="Palatino Linotype" w:eastAsia="Times New Roman" w:hAnsi="Palatino Linotype" w:cs="Times New Roman"/>
          <w:color w:val="000033"/>
          <w:sz w:val="23"/>
          <w:szCs w:val="23"/>
          <w:shd w:val="clear" w:color="auto" w:fill="FFFFFF"/>
          <w:lang w:eastAsia="en-GB"/>
        </w:rPr>
        <w:t>…</w:t>
      </w:r>
      <w:r w:rsidR="000F4882" w:rsidRPr="00BB7A41">
        <w:rPr>
          <w:rFonts w:ascii="Palatino Linotype" w:eastAsia="Times New Roman" w:hAnsi="Palatino Linotype" w:cs="Times New Roman"/>
          <w:color w:val="000033"/>
          <w:sz w:val="23"/>
          <w:szCs w:val="23"/>
          <w:shd w:val="clear" w:color="auto" w:fill="FFFFFF"/>
          <w:lang w:eastAsia="en-GB"/>
        </w:rPr>
        <w:t>are unlikely candidates</w:t>
      </w:r>
      <w:r w:rsidR="002C16E7" w:rsidRPr="00BB7A41">
        <w:rPr>
          <w:rFonts w:ascii="Palatino Linotype" w:eastAsia="Times New Roman" w:hAnsi="Palatino Linotype" w:cs="Times New Roman"/>
          <w:color w:val="000033"/>
          <w:sz w:val="23"/>
          <w:szCs w:val="23"/>
          <w:shd w:val="clear" w:color="auto" w:fill="FFFFFF"/>
          <w:lang w:eastAsia="en-GB"/>
        </w:rPr>
        <w:t>’ (41) for his proposed model of sortition</w:t>
      </w:r>
      <w:r w:rsidR="000F4882" w:rsidRPr="00BB7A41">
        <w:rPr>
          <w:rFonts w:ascii="Palatino Linotype" w:eastAsia="Times New Roman" w:hAnsi="Palatino Linotype" w:cs="Times New Roman"/>
          <w:color w:val="000033"/>
          <w:sz w:val="23"/>
          <w:szCs w:val="23"/>
          <w:shd w:val="clear" w:color="auto" w:fill="FFFFFF"/>
          <w:lang w:eastAsia="en-GB"/>
        </w:rPr>
        <w:t xml:space="preserve">. </w:t>
      </w:r>
      <w:r w:rsidR="002C16E7" w:rsidRPr="00BB7A41">
        <w:rPr>
          <w:rFonts w:ascii="Palatino Linotype" w:eastAsia="Times New Roman" w:hAnsi="Palatino Linotype" w:cs="Times New Roman"/>
          <w:color w:val="000033"/>
          <w:sz w:val="23"/>
          <w:szCs w:val="23"/>
          <w:shd w:val="clear" w:color="auto" w:fill="FFFFFF"/>
          <w:lang w:eastAsia="en-GB"/>
        </w:rPr>
        <w:t>But he adds that for countries that are candidates, further strategies are available to limit the possibilities of corruption. For instance</w:t>
      </w:r>
      <w:r w:rsidR="005A13DD" w:rsidRPr="00BB7A41">
        <w:rPr>
          <w:rFonts w:ascii="Palatino Linotype" w:eastAsia="Times New Roman" w:hAnsi="Palatino Linotype" w:cs="Times New Roman"/>
          <w:color w:val="000033"/>
          <w:sz w:val="23"/>
          <w:szCs w:val="23"/>
          <w:shd w:val="clear" w:color="auto" w:fill="FFFFFF"/>
          <w:lang w:eastAsia="en-GB"/>
        </w:rPr>
        <w:t>, ‘</w:t>
      </w:r>
      <w:r w:rsidR="000F4882" w:rsidRPr="00BB7A41">
        <w:rPr>
          <w:rFonts w:ascii="Palatino Linotype" w:eastAsia="Times New Roman" w:hAnsi="Palatino Linotype" w:cs="Times New Roman"/>
          <w:color w:val="000033"/>
          <w:sz w:val="23"/>
          <w:szCs w:val="23"/>
          <w:shd w:val="clear" w:color="auto" w:fill="FFFFFF"/>
          <w:lang w:eastAsia="en-GB"/>
        </w:rPr>
        <w:t xml:space="preserve">making the electorate large enough; maintaining the secret ballot; establishing </w:t>
      </w:r>
      <w:r w:rsidR="000F4882" w:rsidRPr="00BB7A41">
        <w:rPr>
          <w:rFonts w:ascii="Palatino Linotype" w:eastAsia="Times New Roman" w:hAnsi="Palatino Linotype" w:cs="Times New Roman"/>
          <w:color w:val="000033"/>
          <w:sz w:val="23"/>
          <w:szCs w:val="23"/>
          <w:shd w:val="clear" w:color="auto" w:fill="FFFFFF"/>
          <w:lang w:eastAsia="en-GB"/>
        </w:rPr>
        <w:lastRenderedPageBreak/>
        <w:t>special monitoring institutions; and imposing severe penalties for violators. It could also help to give electors a monetary compensation</w:t>
      </w:r>
      <w:r w:rsidR="005A13DD" w:rsidRPr="00BB7A41">
        <w:rPr>
          <w:rFonts w:ascii="Palatino Linotype" w:eastAsia="Times New Roman" w:hAnsi="Palatino Linotype" w:cs="Times New Roman"/>
          <w:color w:val="000033"/>
          <w:sz w:val="23"/>
          <w:szCs w:val="23"/>
          <w:shd w:val="clear" w:color="auto" w:fill="FFFFFF"/>
          <w:lang w:eastAsia="en-GB"/>
        </w:rPr>
        <w:t>’</w:t>
      </w:r>
      <w:r w:rsidR="000F4882" w:rsidRPr="00BB7A41">
        <w:rPr>
          <w:rFonts w:ascii="Palatino Linotype" w:eastAsia="Times New Roman" w:hAnsi="Palatino Linotype" w:cs="Times New Roman"/>
          <w:color w:val="000033"/>
          <w:sz w:val="23"/>
          <w:szCs w:val="23"/>
          <w:shd w:val="clear" w:color="auto" w:fill="FFFFFF"/>
          <w:lang w:eastAsia="en-GB"/>
        </w:rPr>
        <w:t xml:space="preserve"> (42)</w:t>
      </w:r>
      <w:r w:rsidR="005A13DD" w:rsidRPr="00BB7A41">
        <w:rPr>
          <w:rFonts w:ascii="Palatino Linotype" w:eastAsia="Times New Roman" w:hAnsi="Palatino Linotype" w:cs="Times New Roman"/>
          <w:color w:val="000033"/>
          <w:sz w:val="23"/>
          <w:szCs w:val="23"/>
          <w:shd w:val="clear" w:color="auto" w:fill="FFFFFF"/>
          <w:lang w:eastAsia="en-GB"/>
        </w:rPr>
        <w:t>.</w:t>
      </w:r>
    </w:p>
    <w:p w14:paraId="0C926DE1" w14:textId="4DDC8509" w:rsidR="00483B68" w:rsidRPr="00BB7A41" w:rsidRDefault="001902F3" w:rsidP="005A13DD">
      <w:pPr>
        <w:spacing w:line="276" w:lineRule="auto"/>
        <w:ind w:firstLine="720"/>
        <w:jc w:val="both"/>
        <w:rPr>
          <w:rFonts w:ascii="Palatino Linotype" w:eastAsia="Times New Roman" w:hAnsi="Palatino Linotype" w:cs="Times New Roman"/>
          <w:color w:val="000033"/>
          <w:sz w:val="23"/>
          <w:szCs w:val="23"/>
          <w:shd w:val="clear" w:color="auto" w:fill="FFFFFF"/>
          <w:lang w:eastAsia="en-GB"/>
        </w:rPr>
      </w:pPr>
      <w:r>
        <w:rPr>
          <w:rFonts w:ascii="Palatino Linotype" w:eastAsia="Times New Roman" w:hAnsi="Palatino Linotype" w:cs="Times New Roman"/>
          <w:color w:val="000033"/>
          <w:sz w:val="23"/>
          <w:szCs w:val="23"/>
          <w:shd w:val="clear" w:color="auto" w:fill="FFFFFF"/>
          <w:lang w:eastAsia="en-GB"/>
        </w:rPr>
        <w:t>Fourth</w:t>
      </w:r>
      <w:r w:rsidR="0095238F" w:rsidRPr="00BB7A41">
        <w:rPr>
          <w:rFonts w:ascii="Palatino Linotype" w:eastAsia="Times New Roman" w:hAnsi="Palatino Linotype" w:cs="Times New Roman"/>
          <w:color w:val="000033"/>
          <w:sz w:val="23"/>
          <w:szCs w:val="23"/>
          <w:shd w:val="clear" w:color="auto" w:fill="FFFFFF"/>
          <w:lang w:eastAsia="en-GB"/>
        </w:rPr>
        <w:t>, the corrupting influence of ‘training programs’ is unavoidable even in democracies. P</w:t>
      </w:r>
      <w:r w:rsidR="00B9214A" w:rsidRPr="00BB7A41">
        <w:rPr>
          <w:rFonts w:ascii="Palatino Linotype" w:eastAsia="Times New Roman" w:hAnsi="Palatino Linotype" w:cs="Times New Roman"/>
          <w:color w:val="000033"/>
          <w:sz w:val="23"/>
          <w:szCs w:val="23"/>
          <w:shd w:val="clear" w:color="auto" w:fill="FFFFFF"/>
          <w:lang w:eastAsia="en-GB"/>
        </w:rPr>
        <w:t xml:space="preserve">olitical campaigns are essentially training programmes, designed to provide information to prospective voters. But since voters generally lack the time or motive to investigate the issues in-depth for themselves, they often rely on untrustworthy heuristics, or vote in accordance with group identity. Political parties exploit these </w:t>
      </w:r>
      <w:r w:rsidR="0095238F" w:rsidRPr="00BB7A41">
        <w:rPr>
          <w:rFonts w:ascii="Palatino Linotype" w:eastAsia="Times New Roman" w:hAnsi="Palatino Linotype" w:cs="Times New Roman"/>
          <w:color w:val="000033"/>
          <w:sz w:val="23"/>
          <w:szCs w:val="23"/>
          <w:shd w:val="clear" w:color="auto" w:fill="FFFFFF"/>
          <w:lang w:eastAsia="en-GB"/>
        </w:rPr>
        <w:t xml:space="preserve">voter </w:t>
      </w:r>
      <w:r w:rsidR="00B9214A" w:rsidRPr="00BB7A41">
        <w:rPr>
          <w:rFonts w:ascii="Palatino Linotype" w:eastAsia="Times New Roman" w:hAnsi="Palatino Linotype" w:cs="Times New Roman"/>
          <w:color w:val="000033"/>
          <w:sz w:val="23"/>
          <w:szCs w:val="23"/>
          <w:shd w:val="clear" w:color="auto" w:fill="FFFFFF"/>
          <w:lang w:eastAsia="en-GB"/>
        </w:rPr>
        <w:t>limitations, using propaganda</w:t>
      </w:r>
      <w:r w:rsidR="0095238F" w:rsidRPr="00BB7A41">
        <w:rPr>
          <w:rFonts w:ascii="Palatino Linotype" w:eastAsia="Times New Roman" w:hAnsi="Palatino Linotype" w:cs="Times New Roman"/>
          <w:color w:val="000033"/>
          <w:sz w:val="23"/>
          <w:szCs w:val="23"/>
          <w:shd w:val="clear" w:color="auto" w:fill="FFFFFF"/>
          <w:lang w:eastAsia="en-GB"/>
        </w:rPr>
        <w:t>, catchy slogans and identity-politics</w:t>
      </w:r>
      <w:r w:rsidR="00B9214A" w:rsidRPr="00BB7A41">
        <w:rPr>
          <w:rFonts w:ascii="Palatino Linotype" w:eastAsia="Times New Roman" w:hAnsi="Palatino Linotype" w:cs="Times New Roman"/>
          <w:color w:val="000033"/>
          <w:sz w:val="23"/>
          <w:szCs w:val="23"/>
          <w:shd w:val="clear" w:color="auto" w:fill="FFFFFF"/>
          <w:lang w:eastAsia="en-GB"/>
        </w:rPr>
        <w:t xml:space="preserve"> to win voter support</w:t>
      </w:r>
      <w:r w:rsidR="0095238F" w:rsidRPr="00BB7A41">
        <w:rPr>
          <w:rFonts w:ascii="Palatino Linotype" w:eastAsia="Times New Roman" w:hAnsi="Palatino Linotype" w:cs="Times New Roman"/>
          <w:color w:val="000033"/>
          <w:sz w:val="23"/>
          <w:szCs w:val="23"/>
          <w:shd w:val="clear" w:color="auto" w:fill="FFFFFF"/>
          <w:lang w:eastAsia="en-GB"/>
        </w:rPr>
        <w:t xml:space="preserve">, </w:t>
      </w:r>
      <w:r w:rsidR="00B9214A" w:rsidRPr="00BB7A41">
        <w:rPr>
          <w:rFonts w:ascii="Palatino Linotype" w:eastAsia="Times New Roman" w:hAnsi="Palatino Linotype" w:cs="Times New Roman"/>
          <w:color w:val="000033"/>
          <w:sz w:val="23"/>
          <w:szCs w:val="23"/>
          <w:shd w:val="clear" w:color="auto" w:fill="FFFFFF"/>
          <w:lang w:eastAsia="en-GB"/>
        </w:rPr>
        <w:t>whilst covering over limitations with their policies or failings from their time in government.</w:t>
      </w:r>
      <w:r w:rsidR="00F5215D" w:rsidRPr="00BB7A41">
        <w:rPr>
          <w:rFonts w:ascii="Palatino Linotype" w:eastAsia="Times New Roman" w:hAnsi="Palatino Linotype" w:cs="Times New Roman"/>
          <w:color w:val="000033"/>
          <w:sz w:val="23"/>
          <w:szCs w:val="23"/>
          <w:shd w:val="clear" w:color="auto" w:fill="FFFFFF"/>
          <w:lang w:eastAsia="en-GB"/>
        </w:rPr>
        <w:t xml:space="preserve"> So, whilst a competence-building exercise may be liable to abuse, the extant exercise</w:t>
      </w:r>
      <w:r w:rsidR="0095238F" w:rsidRPr="00BB7A41">
        <w:rPr>
          <w:rFonts w:ascii="Palatino Linotype" w:eastAsia="Times New Roman" w:hAnsi="Palatino Linotype" w:cs="Times New Roman"/>
          <w:color w:val="000033"/>
          <w:sz w:val="23"/>
          <w:szCs w:val="23"/>
          <w:shd w:val="clear" w:color="auto" w:fill="FFFFFF"/>
          <w:lang w:eastAsia="en-GB"/>
        </w:rPr>
        <w:t>s</w:t>
      </w:r>
      <w:r w:rsidR="00F5215D" w:rsidRPr="00BB7A41">
        <w:rPr>
          <w:rFonts w:ascii="Palatino Linotype" w:eastAsia="Times New Roman" w:hAnsi="Palatino Linotype" w:cs="Times New Roman"/>
          <w:color w:val="000033"/>
          <w:sz w:val="23"/>
          <w:szCs w:val="23"/>
          <w:shd w:val="clear" w:color="auto" w:fill="FFFFFF"/>
          <w:lang w:eastAsia="en-GB"/>
        </w:rPr>
        <w:t xml:space="preserve"> where the training is placed in</w:t>
      </w:r>
      <w:r w:rsidR="00B9096C">
        <w:rPr>
          <w:rFonts w:ascii="Palatino Linotype" w:eastAsia="Times New Roman" w:hAnsi="Palatino Linotype" w:cs="Times New Roman"/>
          <w:color w:val="000033"/>
          <w:sz w:val="23"/>
          <w:szCs w:val="23"/>
          <w:shd w:val="clear" w:color="auto" w:fill="FFFFFF"/>
          <w:lang w:eastAsia="en-GB"/>
        </w:rPr>
        <w:t>to</w:t>
      </w:r>
      <w:r w:rsidR="00F5215D" w:rsidRPr="00BB7A41">
        <w:rPr>
          <w:rFonts w:ascii="Palatino Linotype" w:eastAsia="Times New Roman" w:hAnsi="Palatino Linotype" w:cs="Times New Roman"/>
          <w:color w:val="000033"/>
          <w:sz w:val="23"/>
          <w:szCs w:val="23"/>
          <w:shd w:val="clear" w:color="auto" w:fill="FFFFFF"/>
          <w:lang w:eastAsia="en-GB"/>
        </w:rPr>
        <w:t xml:space="preserve"> the hands of political parties is no less liable</w:t>
      </w:r>
      <w:r w:rsidR="0095238F" w:rsidRPr="00BB7A41">
        <w:rPr>
          <w:rFonts w:ascii="Palatino Linotype" w:eastAsia="Times New Roman" w:hAnsi="Palatino Linotype" w:cs="Times New Roman"/>
          <w:color w:val="000033"/>
          <w:sz w:val="23"/>
          <w:szCs w:val="23"/>
          <w:shd w:val="clear" w:color="auto" w:fill="FFFFFF"/>
          <w:lang w:eastAsia="en-GB"/>
        </w:rPr>
        <w:t xml:space="preserve"> to corruption</w:t>
      </w:r>
      <w:r w:rsidR="00F5215D" w:rsidRPr="00BB7A41">
        <w:rPr>
          <w:rFonts w:ascii="Palatino Linotype" w:eastAsia="Times New Roman" w:hAnsi="Palatino Linotype" w:cs="Times New Roman"/>
          <w:color w:val="000033"/>
          <w:sz w:val="23"/>
          <w:szCs w:val="23"/>
          <w:shd w:val="clear" w:color="auto" w:fill="FFFFFF"/>
          <w:lang w:eastAsia="en-GB"/>
        </w:rPr>
        <w:t xml:space="preserve">, and on the face of it, provides a poorer way of informing the electorate. </w:t>
      </w:r>
    </w:p>
    <w:p w14:paraId="588F194F" w14:textId="2340F5CA" w:rsidR="00DC38E4" w:rsidRPr="00BB7A41" w:rsidRDefault="00D33026" w:rsidP="00C57223">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r>
      <w:r w:rsidR="005A13DD" w:rsidRPr="00BB7A41">
        <w:rPr>
          <w:rFonts w:ascii="Palatino Linotype" w:hAnsi="Palatino Linotype" w:cs="Arial"/>
          <w:sz w:val="23"/>
          <w:szCs w:val="23"/>
        </w:rPr>
        <w:t xml:space="preserve">The main point to bring out is that </w:t>
      </w:r>
      <w:r w:rsidR="006E59E4" w:rsidRPr="00BB7A41">
        <w:rPr>
          <w:rFonts w:ascii="Palatino Linotype" w:hAnsi="Palatino Linotype" w:cs="Arial"/>
          <w:sz w:val="23"/>
          <w:szCs w:val="23"/>
        </w:rPr>
        <w:t>this form of epistocracy is not clearly subject to the concern that</w:t>
      </w:r>
      <w:r w:rsidR="00E120B6" w:rsidRPr="00BB7A41">
        <w:rPr>
          <w:rFonts w:ascii="Palatino Linotype" w:hAnsi="Palatino Linotype" w:cs="Arial"/>
          <w:sz w:val="23"/>
          <w:szCs w:val="23"/>
        </w:rPr>
        <w:t xml:space="preserve"> it cannot provide the same benefits of </w:t>
      </w:r>
      <w:r w:rsidR="00E120B6" w:rsidRPr="001902F3">
        <w:rPr>
          <w:rFonts w:ascii="Palatino Linotype" w:hAnsi="Palatino Linotype" w:cs="Arial"/>
          <w:sz w:val="21"/>
          <w:szCs w:val="21"/>
        </w:rPr>
        <w:t xml:space="preserve">INTEREST </w:t>
      </w:r>
      <w:r w:rsidR="00E120B6" w:rsidRPr="00BB7A41">
        <w:rPr>
          <w:rFonts w:ascii="Palatino Linotype" w:hAnsi="Palatino Linotype" w:cs="Arial"/>
          <w:sz w:val="23"/>
          <w:szCs w:val="23"/>
        </w:rPr>
        <w:t>as universal suffrage.</w:t>
      </w:r>
      <w:r w:rsidR="005A13DD" w:rsidRPr="00BB7A41">
        <w:rPr>
          <w:rFonts w:ascii="Palatino Linotype" w:hAnsi="Palatino Linotype" w:cs="Arial"/>
          <w:sz w:val="23"/>
          <w:szCs w:val="23"/>
        </w:rPr>
        <w:t xml:space="preserve"> </w:t>
      </w:r>
      <w:r w:rsidR="00851C91" w:rsidRPr="00BB7A41">
        <w:rPr>
          <w:rFonts w:ascii="Palatino Linotype" w:hAnsi="Palatino Linotype" w:cs="Arial"/>
          <w:sz w:val="23"/>
          <w:szCs w:val="23"/>
        </w:rPr>
        <w:t>S</w:t>
      </w:r>
      <w:r w:rsidR="005A13DD" w:rsidRPr="00BB7A41">
        <w:rPr>
          <w:rFonts w:ascii="Palatino Linotype" w:hAnsi="Palatino Linotype" w:cs="Arial"/>
          <w:sz w:val="23"/>
          <w:szCs w:val="23"/>
        </w:rPr>
        <w:t>ince López-Guerra’s form of epistocracy by sortition reproduces a nation’s demographics on a smaller scale, then</w:t>
      </w:r>
      <w:r w:rsidR="001902F3">
        <w:rPr>
          <w:rFonts w:ascii="Palatino Linotype" w:hAnsi="Palatino Linotype" w:cs="Arial"/>
          <w:sz w:val="23"/>
          <w:szCs w:val="23"/>
        </w:rPr>
        <w:t xml:space="preserve"> governments still have an incentive to cater to </w:t>
      </w:r>
      <w:r w:rsidR="001902F3" w:rsidRPr="00B9096C">
        <w:rPr>
          <w:rFonts w:ascii="Palatino Linotype" w:hAnsi="Palatino Linotype" w:cs="Arial"/>
          <w:i/>
          <w:iCs/>
          <w:sz w:val="23"/>
          <w:szCs w:val="23"/>
        </w:rPr>
        <w:t>all</w:t>
      </w:r>
      <w:r w:rsidR="001902F3">
        <w:rPr>
          <w:rFonts w:ascii="Palatino Linotype" w:hAnsi="Palatino Linotype" w:cs="Arial"/>
          <w:sz w:val="23"/>
          <w:szCs w:val="23"/>
        </w:rPr>
        <w:t xml:space="preserve"> of the interests of </w:t>
      </w:r>
      <w:r w:rsidR="00B9096C">
        <w:rPr>
          <w:rFonts w:ascii="Palatino Linotype" w:hAnsi="Palatino Linotype" w:cs="Arial"/>
          <w:sz w:val="23"/>
          <w:szCs w:val="23"/>
        </w:rPr>
        <w:t xml:space="preserve">the </w:t>
      </w:r>
      <w:r w:rsidR="001902F3">
        <w:rPr>
          <w:rFonts w:ascii="Palatino Linotype" w:hAnsi="Palatino Linotype" w:cs="Arial"/>
          <w:sz w:val="23"/>
          <w:szCs w:val="23"/>
        </w:rPr>
        <w:t>different groups or risk losing or not gaining power</w:t>
      </w:r>
      <w:r w:rsidR="005A13DD" w:rsidRPr="00BB7A41">
        <w:rPr>
          <w:rFonts w:ascii="Palatino Linotype" w:hAnsi="Palatino Linotype" w:cs="Arial"/>
          <w:sz w:val="23"/>
          <w:szCs w:val="23"/>
        </w:rPr>
        <w:t>.</w:t>
      </w:r>
    </w:p>
    <w:p w14:paraId="6092EF9D" w14:textId="1EB19C78" w:rsidR="002E1264" w:rsidRPr="00BB7A41" w:rsidRDefault="006E59E4" w:rsidP="005A13DD">
      <w:pPr>
        <w:spacing w:line="276" w:lineRule="auto"/>
        <w:ind w:firstLine="720"/>
        <w:jc w:val="both"/>
        <w:rPr>
          <w:rFonts w:ascii="Palatino Linotype" w:hAnsi="Palatino Linotype" w:cs="Arial"/>
          <w:sz w:val="23"/>
          <w:szCs w:val="23"/>
        </w:rPr>
      </w:pPr>
      <w:r w:rsidRPr="00BB7A41">
        <w:rPr>
          <w:rFonts w:ascii="Palatino Linotype" w:hAnsi="Palatino Linotype" w:cs="Arial"/>
          <w:sz w:val="23"/>
          <w:szCs w:val="23"/>
        </w:rPr>
        <w:t xml:space="preserve">The sixth and final form of epistocracy </w:t>
      </w:r>
      <w:r w:rsidR="00090ACC" w:rsidRPr="00BB7A41">
        <w:rPr>
          <w:rFonts w:ascii="Palatino Linotype" w:hAnsi="Palatino Linotype" w:cs="Arial"/>
          <w:sz w:val="23"/>
          <w:szCs w:val="23"/>
        </w:rPr>
        <w:t>can be called</w:t>
      </w:r>
      <w:r w:rsidR="00091298" w:rsidRPr="00BB7A41">
        <w:rPr>
          <w:rFonts w:ascii="Palatino Linotype" w:hAnsi="Palatino Linotype" w:cs="Arial"/>
          <w:sz w:val="23"/>
          <w:szCs w:val="23"/>
        </w:rPr>
        <w:t xml:space="preserve"> (f)</w:t>
      </w:r>
      <w:r w:rsidR="00F9661D" w:rsidRPr="00BB7A41">
        <w:rPr>
          <w:rFonts w:ascii="Palatino Linotype" w:hAnsi="Palatino Linotype" w:cs="Arial"/>
          <w:sz w:val="23"/>
          <w:szCs w:val="23"/>
        </w:rPr>
        <w:t xml:space="preserve"> </w:t>
      </w:r>
      <w:r w:rsidR="00F9661D" w:rsidRPr="00BB7A41">
        <w:rPr>
          <w:rFonts w:ascii="Palatino Linotype" w:hAnsi="Palatino Linotype" w:cs="Arial"/>
          <w:i/>
          <w:iCs/>
          <w:sz w:val="23"/>
          <w:szCs w:val="23"/>
        </w:rPr>
        <w:t>informational adjusted voting</w:t>
      </w:r>
      <w:r w:rsidR="00F9661D" w:rsidRPr="00BB7A41">
        <w:rPr>
          <w:rFonts w:ascii="Palatino Linotype" w:hAnsi="Palatino Linotype" w:cs="Arial"/>
          <w:sz w:val="23"/>
          <w:szCs w:val="23"/>
        </w:rPr>
        <w:t>,</w:t>
      </w:r>
      <w:r w:rsidRPr="00BB7A41">
        <w:rPr>
          <w:rFonts w:ascii="Palatino Linotype" w:hAnsi="Palatino Linotype" w:cs="Arial"/>
          <w:sz w:val="23"/>
          <w:szCs w:val="23"/>
        </w:rPr>
        <w:t xml:space="preserve"> in which </w:t>
      </w:r>
      <w:r w:rsidR="00F9661D" w:rsidRPr="00BB7A41">
        <w:rPr>
          <w:rFonts w:ascii="Palatino Linotype" w:hAnsi="Palatino Linotype" w:cs="Arial"/>
          <w:sz w:val="23"/>
          <w:szCs w:val="23"/>
        </w:rPr>
        <w:t xml:space="preserve">all normally eligible citizens have voting rights (as with universal suffrage), but the electoral decision is adjusted based on how informed or uninformed are the electorate. This epistocracy takes its lead </w:t>
      </w:r>
      <w:r w:rsidR="002E1264" w:rsidRPr="00BB7A41">
        <w:rPr>
          <w:rFonts w:ascii="Palatino Linotype" w:hAnsi="Palatino Linotype" w:cs="Arial"/>
          <w:sz w:val="23"/>
          <w:szCs w:val="23"/>
        </w:rPr>
        <w:t>from work in political science arguing that variations in knowledge can cause significant changes in collective opinion. As Scott Althaus has claimed</w:t>
      </w:r>
      <w:r w:rsidR="00091298" w:rsidRPr="00BB7A41">
        <w:rPr>
          <w:rFonts w:ascii="Palatino Linotype" w:hAnsi="Palatino Linotype" w:cs="Arial"/>
          <w:sz w:val="23"/>
          <w:szCs w:val="23"/>
        </w:rPr>
        <w:t>,</w:t>
      </w:r>
      <w:r w:rsidR="0092750A" w:rsidRPr="00BB7A41">
        <w:rPr>
          <w:rFonts w:ascii="Palatino Linotype" w:hAnsi="Palatino Linotype" w:cs="Arial"/>
          <w:sz w:val="23"/>
          <w:szCs w:val="23"/>
        </w:rPr>
        <w:t xml:space="preserve"> controlling for information effects amongst voters ‘</w:t>
      </w:r>
      <w:r w:rsidR="002E1264" w:rsidRPr="00BB7A41">
        <w:rPr>
          <w:rFonts w:ascii="Palatino Linotype" w:hAnsi="Palatino Linotype" w:cs="Arial"/>
          <w:sz w:val="23"/>
          <w:szCs w:val="23"/>
        </w:rPr>
        <w:t>produces an average change of seven percentage points</w:t>
      </w:r>
      <w:r w:rsidR="0092750A" w:rsidRPr="00BB7A41">
        <w:rPr>
          <w:rFonts w:ascii="Palatino Linotype" w:hAnsi="Palatino Linotype" w:cs="Arial"/>
          <w:sz w:val="23"/>
          <w:szCs w:val="23"/>
        </w:rPr>
        <w:t>’</w:t>
      </w:r>
      <w:r w:rsidR="002E1264" w:rsidRPr="00BB7A41">
        <w:rPr>
          <w:rFonts w:ascii="Palatino Linotype" w:hAnsi="Palatino Linotype" w:cs="Arial"/>
          <w:sz w:val="23"/>
          <w:szCs w:val="23"/>
        </w:rPr>
        <w:t xml:space="preserve"> in</w:t>
      </w:r>
      <w:r w:rsidR="0092750A" w:rsidRPr="00BB7A41">
        <w:rPr>
          <w:rFonts w:ascii="Palatino Linotype" w:hAnsi="Palatino Linotype" w:cs="Arial"/>
          <w:sz w:val="23"/>
          <w:szCs w:val="23"/>
        </w:rPr>
        <w:t xml:space="preserve"> certain questions,</w:t>
      </w:r>
      <w:r w:rsidR="002E1264" w:rsidRPr="00BB7A41">
        <w:rPr>
          <w:rFonts w:ascii="Palatino Linotype" w:hAnsi="Palatino Linotype" w:cs="Arial"/>
          <w:sz w:val="23"/>
          <w:szCs w:val="23"/>
        </w:rPr>
        <w:t xml:space="preserve"> </w:t>
      </w:r>
      <w:r w:rsidR="0092750A" w:rsidRPr="00BB7A41">
        <w:rPr>
          <w:rFonts w:ascii="Palatino Linotype" w:hAnsi="Palatino Linotype" w:cs="Arial"/>
          <w:sz w:val="23"/>
          <w:szCs w:val="23"/>
        </w:rPr>
        <w:t>‘</w:t>
      </w:r>
      <w:r w:rsidR="002E1264" w:rsidRPr="00BB7A41">
        <w:rPr>
          <w:rFonts w:ascii="Palatino Linotype" w:hAnsi="Palatino Linotype" w:cs="Arial"/>
          <w:sz w:val="23"/>
          <w:szCs w:val="23"/>
        </w:rPr>
        <w:t>and reveals that one in five policy questions might have a different collective preference if everyone were equally well informed about politics</w:t>
      </w:r>
      <w:r w:rsidR="0092750A" w:rsidRPr="00BB7A41">
        <w:rPr>
          <w:rFonts w:ascii="Palatino Linotype" w:hAnsi="Palatino Linotype" w:cs="Arial"/>
          <w:sz w:val="23"/>
          <w:szCs w:val="23"/>
        </w:rPr>
        <w:t>’ (1998, 548)</w:t>
      </w:r>
      <w:r w:rsidR="002E1264" w:rsidRPr="00BB7A41">
        <w:rPr>
          <w:rFonts w:ascii="Palatino Linotype" w:hAnsi="Palatino Linotype" w:cs="Arial"/>
          <w:sz w:val="23"/>
          <w:szCs w:val="23"/>
        </w:rPr>
        <w:t>.</w:t>
      </w:r>
      <w:r w:rsidR="0092750A" w:rsidRPr="00BB7A41">
        <w:rPr>
          <w:rFonts w:ascii="Palatino Linotype" w:hAnsi="Palatino Linotype" w:cs="Arial"/>
          <w:sz w:val="23"/>
          <w:szCs w:val="23"/>
        </w:rPr>
        <w:t xml:space="preserve"> That is, being well-informed on relevant political matters significantly alters the policy preferences of voters</w:t>
      </w:r>
      <w:r w:rsidR="00620F86" w:rsidRPr="00BB7A41">
        <w:rPr>
          <w:rFonts w:ascii="Palatino Linotype" w:hAnsi="Palatino Linotype" w:cs="Arial"/>
          <w:sz w:val="23"/>
          <w:szCs w:val="23"/>
        </w:rPr>
        <w:t>, both in terms of the policies one favours, and the political candidates one prefers.</w:t>
      </w:r>
    </w:p>
    <w:p w14:paraId="41EB9BAB" w14:textId="5D927082" w:rsidR="003473A5" w:rsidRPr="00BB7A41" w:rsidRDefault="00DA03E2" w:rsidP="00DA03E2">
      <w:pPr>
        <w:spacing w:line="276" w:lineRule="auto"/>
        <w:ind w:firstLine="720"/>
        <w:jc w:val="both"/>
        <w:rPr>
          <w:rFonts w:ascii="Palatino Linotype" w:hAnsi="Palatino Linotype" w:cs="Arial"/>
          <w:sz w:val="23"/>
          <w:szCs w:val="23"/>
        </w:rPr>
      </w:pPr>
      <w:r w:rsidRPr="00BB7A41">
        <w:rPr>
          <w:rFonts w:ascii="Palatino Linotype" w:hAnsi="Palatino Linotype" w:cs="Arial"/>
          <w:sz w:val="23"/>
          <w:szCs w:val="23"/>
        </w:rPr>
        <w:t xml:space="preserve">Informational adjusted voting is a way of amending the epistemic shortfalls in voter ignorance highlighted in </w:t>
      </w:r>
      <w:r w:rsidR="00FA6A4A">
        <w:rPr>
          <w:rFonts w:ascii="Palatino Linotype" w:hAnsi="Palatino Linotype" w:cs="Arial"/>
          <w:sz w:val="23"/>
          <w:szCs w:val="23"/>
        </w:rPr>
        <w:t>the previous section</w:t>
      </w:r>
      <w:r w:rsidRPr="00BB7A41">
        <w:rPr>
          <w:rFonts w:ascii="Palatino Linotype" w:hAnsi="Palatino Linotype" w:cs="Arial"/>
          <w:sz w:val="23"/>
          <w:szCs w:val="23"/>
        </w:rPr>
        <w:t>: if the people are ignoran</w:t>
      </w:r>
      <w:r w:rsidR="00A03D5A">
        <w:rPr>
          <w:rFonts w:ascii="Palatino Linotype" w:hAnsi="Palatino Linotype" w:cs="Arial"/>
          <w:sz w:val="23"/>
          <w:szCs w:val="23"/>
        </w:rPr>
        <w:t>t</w:t>
      </w:r>
      <w:r w:rsidRPr="00BB7A41">
        <w:rPr>
          <w:rFonts w:ascii="Palatino Linotype" w:hAnsi="Palatino Linotype" w:cs="Arial"/>
          <w:sz w:val="23"/>
          <w:szCs w:val="23"/>
        </w:rPr>
        <w:t xml:space="preserve"> on political matters, how can we improve their political competence in the hope of improving electoral outcomes? </w:t>
      </w:r>
      <w:r w:rsidR="00004427" w:rsidRPr="00BB7A41">
        <w:rPr>
          <w:rFonts w:ascii="Palatino Linotype" w:hAnsi="Palatino Linotype" w:cs="Arial"/>
          <w:sz w:val="23"/>
          <w:szCs w:val="23"/>
        </w:rPr>
        <w:t xml:space="preserve">Jason Brennan has recently </w:t>
      </w:r>
      <w:r w:rsidRPr="00BB7A41">
        <w:rPr>
          <w:rFonts w:ascii="Palatino Linotype" w:hAnsi="Palatino Linotype" w:cs="Arial"/>
          <w:sz w:val="23"/>
          <w:szCs w:val="23"/>
        </w:rPr>
        <w:t>developed on the work of Althaus</w:t>
      </w:r>
      <w:r w:rsidR="00CB6B5B" w:rsidRPr="00BB7A41">
        <w:rPr>
          <w:rFonts w:ascii="Palatino Linotype" w:hAnsi="Palatino Linotype" w:cs="Arial"/>
          <w:sz w:val="23"/>
          <w:szCs w:val="23"/>
        </w:rPr>
        <w:t xml:space="preserve"> to advance a form of informational adjusted voting</w:t>
      </w:r>
      <w:r w:rsidR="007E6B02" w:rsidRPr="00BB7A41">
        <w:rPr>
          <w:rFonts w:ascii="Palatino Linotype" w:hAnsi="Palatino Linotype" w:cs="Arial"/>
          <w:sz w:val="23"/>
          <w:szCs w:val="23"/>
        </w:rPr>
        <w:t xml:space="preserve"> that he calls ‘government by simulated oracle’</w:t>
      </w:r>
      <w:r w:rsidR="00CB6B5B" w:rsidRPr="00BB7A41">
        <w:rPr>
          <w:rFonts w:ascii="Palatino Linotype" w:hAnsi="Palatino Linotype" w:cs="Arial"/>
          <w:sz w:val="23"/>
          <w:szCs w:val="23"/>
        </w:rPr>
        <w:t>:</w:t>
      </w:r>
    </w:p>
    <w:p w14:paraId="72AC64AD" w14:textId="2C22B775" w:rsidR="00CB6B5B" w:rsidRPr="00A84442" w:rsidRDefault="00CB6B5B" w:rsidP="00DA03E2">
      <w:pPr>
        <w:spacing w:before="120" w:after="120" w:line="276" w:lineRule="auto"/>
        <w:ind w:left="567" w:right="516"/>
        <w:jc w:val="both"/>
        <w:rPr>
          <w:rFonts w:ascii="Palatino Linotype" w:hAnsi="Palatino Linotype" w:cs="Arial"/>
          <w:sz w:val="22"/>
          <w:szCs w:val="22"/>
        </w:rPr>
      </w:pPr>
      <w:r w:rsidRPr="00A84442">
        <w:rPr>
          <w:rFonts w:ascii="Palatino Linotype" w:hAnsi="Palatino Linotype" w:cs="Arial"/>
          <w:sz w:val="22"/>
          <w:szCs w:val="22"/>
        </w:rPr>
        <w:t xml:space="preserve">Suppose there is a range of candidates from various political parties. We can ask citizens to provide their anonymously coded demographic information and then take a test of basic objective political knowledge. They then rank the candidates from the least to the most </w:t>
      </w:r>
      <w:proofErr w:type="spellStart"/>
      <w:r w:rsidRPr="00A84442">
        <w:rPr>
          <w:rFonts w:ascii="Palatino Linotype" w:hAnsi="Palatino Linotype" w:cs="Arial"/>
          <w:sz w:val="22"/>
          <w:szCs w:val="22"/>
        </w:rPr>
        <w:t>favored</w:t>
      </w:r>
      <w:proofErr w:type="spellEnd"/>
      <w:r w:rsidRPr="00A84442">
        <w:rPr>
          <w:rFonts w:ascii="Palatino Linotype" w:hAnsi="Palatino Linotype" w:cs="Arial"/>
          <w:sz w:val="22"/>
          <w:szCs w:val="22"/>
        </w:rPr>
        <w:t>. Using these data, we can determine how the public would rank the candidates if the public were fully informed. (2016, 222).</w:t>
      </w:r>
    </w:p>
    <w:p w14:paraId="4AE4D9BF" w14:textId="433C2D23" w:rsidR="00CB6B5B" w:rsidRPr="00BB7A41" w:rsidRDefault="009830CE" w:rsidP="002E1264">
      <w:pPr>
        <w:spacing w:line="276" w:lineRule="auto"/>
        <w:jc w:val="both"/>
        <w:rPr>
          <w:rFonts w:ascii="Palatino Linotype" w:hAnsi="Palatino Linotype" w:cs="Arial"/>
          <w:sz w:val="23"/>
          <w:szCs w:val="23"/>
        </w:rPr>
      </w:pPr>
      <w:r w:rsidRPr="00BB7A41">
        <w:rPr>
          <w:rFonts w:ascii="Palatino Linotype" w:hAnsi="Palatino Linotype" w:cs="Arial"/>
          <w:sz w:val="23"/>
          <w:szCs w:val="23"/>
        </w:rPr>
        <w:lastRenderedPageBreak/>
        <w:t>This system of voting would then override the decisions made by the voters in favour of hypothetical decisions. It counts as a form of epistocracy in virtue of the fact that it effect</w:t>
      </w:r>
      <w:r w:rsidR="00620F86" w:rsidRPr="00BB7A41">
        <w:rPr>
          <w:rFonts w:ascii="Palatino Linotype" w:hAnsi="Palatino Linotype" w:cs="Arial"/>
          <w:sz w:val="23"/>
          <w:szCs w:val="23"/>
        </w:rPr>
        <w:t>ively</w:t>
      </w:r>
      <w:r w:rsidRPr="00BB7A41">
        <w:rPr>
          <w:rFonts w:ascii="Palatino Linotype" w:hAnsi="Palatino Linotype" w:cs="Arial"/>
          <w:sz w:val="23"/>
          <w:szCs w:val="23"/>
        </w:rPr>
        <w:t xml:space="preserve"> creates a fictional society in which the voters are</w:t>
      </w:r>
      <w:r w:rsidR="00446A24" w:rsidRPr="00BB7A41">
        <w:rPr>
          <w:rFonts w:ascii="Palatino Linotype" w:hAnsi="Palatino Linotype" w:cs="Arial"/>
          <w:sz w:val="23"/>
          <w:szCs w:val="23"/>
        </w:rPr>
        <w:t xml:space="preserve"> significantly</w:t>
      </w:r>
      <w:r w:rsidRPr="00BB7A41">
        <w:rPr>
          <w:rFonts w:ascii="Palatino Linotype" w:hAnsi="Palatino Linotype" w:cs="Arial"/>
          <w:sz w:val="23"/>
          <w:szCs w:val="23"/>
        </w:rPr>
        <w:t xml:space="preserve"> more politically knowledgeable than they actually are.</w:t>
      </w:r>
    </w:p>
    <w:p w14:paraId="66C0905E" w14:textId="376433B9" w:rsidR="007E6B02" w:rsidRPr="00BB7A41" w:rsidRDefault="007E6B02" w:rsidP="002E1264">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t xml:space="preserve">To give an example of how this epistocracy might work in practice, consider a typical electorate with its diverse demographics, ranging over different classes, sexes, income levels, ethnicities, etc. Each person has different interests and preferences, and </w:t>
      </w:r>
      <w:r w:rsidR="00620F86" w:rsidRPr="00BB7A41">
        <w:rPr>
          <w:rFonts w:ascii="Palatino Linotype" w:hAnsi="Palatino Linotype" w:cs="Arial"/>
          <w:sz w:val="23"/>
          <w:szCs w:val="23"/>
        </w:rPr>
        <w:t xml:space="preserve">some of these </w:t>
      </w:r>
      <w:r w:rsidRPr="00BB7A41">
        <w:rPr>
          <w:rFonts w:ascii="Palatino Linotype" w:hAnsi="Palatino Linotype" w:cs="Arial"/>
          <w:sz w:val="23"/>
          <w:szCs w:val="23"/>
        </w:rPr>
        <w:t xml:space="preserve">vary </w:t>
      </w:r>
      <w:r w:rsidR="00620F86" w:rsidRPr="00BB7A41">
        <w:rPr>
          <w:rFonts w:ascii="Palatino Linotype" w:hAnsi="Palatino Linotype" w:cs="Arial"/>
          <w:sz w:val="23"/>
          <w:szCs w:val="23"/>
        </w:rPr>
        <w:t>given</w:t>
      </w:r>
      <w:r w:rsidRPr="00BB7A41">
        <w:rPr>
          <w:rFonts w:ascii="Palatino Linotype" w:hAnsi="Palatino Linotype" w:cs="Arial"/>
          <w:sz w:val="23"/>
          <w:szCs w:val="23"/>
        </w:rPr>
        <w:t xml:space="preserve"> how politically informed they are. Some people know which party best suits their interests and some lack this knowledge. For instance, some people with lower income levels might favour and benefit from greater welfare support and increased minimum wages. They might </w:t>
      </w:r>
      <w:r w:rsidR="00A423E2" w:rsidRPr="00BB7A41">
        <w:rPr>
          <w:rFonts w:ascii="Palatino Linotype" w:hAnsi="Palatino Linotype" w:cs="Arial"/>
          <w:sz w:val="23"/>
          <w:szCs w:val="23"/>
        </w:rPr>
        <w:t xml:space="preserve">have low political knowledge and </w:t>
      </w:r>
      <w:r w:rsidRPr="00BB7A41">
        <w:rPr>
          <w:rFonts w:ascii="Palatino Linotype" w:hAnsi="Palatino Linotype" w:cs="Arial"/>
          <w:sz w:val="23"/>
          <w:szCs w:val="23"/>
        </w:rPr>
        <w:t xml:space="preserve">believe, incorrectly, that </w:t>
      </w:r>
      <w:r w:rsidR="00620F86" w:rsidRPr="00BB7A41">
        <w:rPr>
          <w:rFonts w:ascii="Palatino Linotype" w:hAnsi="Palatino Linotype" w:cs="Arial"/>
          <w:i/>
          <w:iCs/>
          <w:sz w:val="23"/>
          <w:szCs w:val="23"/>
        </w:rPr>
        <w:t>P</w:t>
      </w:r>
      <w:r w:rsidRPr="00BB7A41">
        <w:rPr>
          <w:rFonts w:ascii="Palatino Linotype" w:hAnsi="Palatino Linotype" w:cs="Arial"/>
          <w:i/>
          <w:iCs/>
          <w:sz w:val="23"/>
          <w:szCs w:val="23"/>
        </w:rPr>
        <w:t>arty A</w:t>
      </w:r>
      <w:r w:rsidRPr="00BB7A41">
        <w:rPr>
          <w:rFonts w:ascii="Palatino Linotype" w:hAnsi="Palatino Linotype" w:cs="Arial"/>
          <w:sz w:val="23"/>
          <w:szCs w:val="23"/>
        </w:rPr>
        <w:t xml:space="preserve"> will improve their welfare and increase minimum wages. A competency test might show that, should they have high</w:t>
      </w:r>
      <w:r w:rsidR="00620F86" w:rsidRPr="00BB7A41">
        <w:rPr>
          <w:rFonts w:ascii="Palatino Linotype" w:hAnsi="Palatino Linotype" w:cs="Arial"/>
          <w:sz w:val="23"/>
          <w:szCs w:val="23"/>
        </w:rPr>
        <w:t>er levels of</w:t>
      </w:r>
      <w:r w:rsidRPr="00BB7A41">
        <w:rPr>
          <w:rFonts w:ascii="Palatino Linotype" w:hAnsi="Palatino Linotype" w:cs="Arial"/>
          <w:sz w:val="23"/>
          <w:szCs w:val="23"/>
        </w:rPr>
        <w:t xml:space="preserve"> political knowledge, they </w:t>
      </w:r>
      <w:r w:rsidR="00A423E2" w:rsidRPr="00BB7A41">
        <w:rPr>
          <w:rFonts w:ascii="Palatino Linotype" w:hAnsi="Palatino Linotype" w:cs="Arial"/>
          <w:sz w:val="23"/>
          <w:szCs w:val="23"/>
        </w:rPr>
        <w:t xml:space="preserve">would instead believe, correctly, that </w:t>
      </w:r>
      <w:r w:rsidR="00620F86" w:rsidRPr="00BB7A41">
        <w:rPr>
          <w:rFonts w:ascii="Palatino Linotype" w:hAnsi="Palatino Linotype" w:cs="Arial"/>
          <w:i/>
          <w:iCs/>
          <w:sz w:val="23"/>
          <w:szCs w:val="23"/>
        </w:rPr>
        <w:t>P</w:t>
      </w:r>
      <w:r w:rsidR="00A423E2" w:rsidRPr="00BB7A41">
        <w:rPr>
          <w:rFonts w:ascii="Palatino Linotype" w:hAnsi="Palatino Linotype" w:cs="Arial"/>
          <w:i/>
          <w:iCs/>
          <w:sz w:val="23"/>
          <w:szCs w:val="23"/>
        </w:rPr>
        <w:t>arty B</w:t>
      </w:r>
      <w:r w:rsidR="00A423E2" w:rsidRPr="00BB7A41">
        <w:rPr>
          <w:rFonts w:ascii="Palatino Linotype" w:hAnsi="Palatino Linotype" w:cs="Arial"/>
          <w:sz w:val="23"/>
          <w:szCs w:val="23"/>
        </w:rPr>
        <w:t xml:space="preserve"> will in fact bring these benefits. Hence, other preferences held equal, voters with those preferences would have their vote adjusted from </w:t>
      </w:r>
      <w:r w:rsidR="00620F86" w:rsidRPr="00BB7A41">
        <w:rPr>
          <w:rFonts w:ascii="Palatino Linotype" w:hAnsi="Palatino Linotype" w:cs="Arial"/>
          <w:sz w:val="23"/>
          <w:szCs w:val="23"/>
        </w:rPr>
        <w:t>P</w:t>
      </w:r>
      <w:r w:rsidR="00A423E2" w:rsidRPr="00BB7A41">
        <w:rPr>
          <w:rFonts w:ascii="Palatino Linotype" w:hAnsi="Palatino Linotype" w:cs="Arial"/>
          <w:sz w:val="23"/>
          <w:szCs w:val="23"/>
        </w:rPr>
        <w:t>arty A to B.</w:t>
      </w:r>
    </w:p>
    <w:p w14:paraId="4602EAA4" w14:textId="71EA7FC7" w:rsidR="00A423E2" w:rsidRPr="00BB7A41" w:rsidRDefault="00A423E2" w:rsidP="002E1264">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t xml:space="preserve">Let’s consider a second example where the voter’s preferences </w:t>
      </w:r>
      <w:r w:rsidR="00573C36">
        <w:rPr>
          <w:rFonts w:ascii="Palatino Linotype" w:hAnsi="Palatino Linotype" w:cs="Arial"/>
          <w:sz w:val="23"/>
          <w:szCs w:val="23"/>
        </w:rPr>
        <w:t xml:space="preserve">themselves </w:t>
      </w:r>
      <w:r w:rsidRPr="00BB7A41">
        <w:rPr>
          <w:rFonts w:ascii="Palatino Linotype" w:hAnsi="Palatino Linotype" w:cs="Arial"/>
          <w:sz w:val="23"/>
          <w:szCs w:val="23"/>
        </w:rPr>
        <w:t xml:space="preserve">change given higher information. Suppose that a large </w:t>
      </w:r>
      <w:r w:rsidR="00620F86" w:rsidRPr="00BB7A41">
        <w:rPr>
          <w:rFonts w:ascii="Palatino Linotype" w:hAnsi="Palatino Linotype" w:cs="Arial"/>
          <w:sz w:val="23"/>
          <w:szCs w:val="23"/>
        </w:rPr>
        <w:t xml:space="preserve">demographic </w:t>
      </w:r>
      <w:r w:rsidRPr="00BB7A41">
        <w:rPr>
          <w:rFonts w:ascii="Palatino Linotype" w:hAnsi="Palatino Linotype" w:cs="Arial"/>
          <w:sz w:val="23"/>
          <w:szCs w:val="23"/>
        </w:rPr>
        <w:t>group</w:t>
      </w:r>
      <w:r w:rsidR="00620F86" w:rsidRPr="00BB7A41">
        <w:rPr>
          <w:rFonts w:ascii="Palatino Linotype" w:hAnsi="Palatino Linotype" w:cs="Arial"/>
          <w:sz w:val="23"/>
          <w:szCs w:val="23"/>
        </w:rPr>
        <w:t>, be it determined by religious affiliation, class, ethnicity, or a combination of these,</w:t>
      </w:r>
      <w:r w:rsidRPr="00BB7A41">
        <w:rPr>
          <w:rFonts w:ascii="Palatino Linotype" w:hAnsi="Palatino Linotype" w:cs="Arial"/>
          <w:sz w:val="23"/>
          <w:szCs w:val="23"/>
        </w:rPr>
        <w:t xml:space="preserve"> have low political knowledge, and currently have a preference for less investment </w:t>
      </w:r>
      <w:r w:rsidR="00620F86" w:rsidRPr="00BB7A41">
        <w:rPr>
          <w:rFonts w:ascii="Palatino Linotype" w:hAnsi="Palatino Linotype" w:cs="Arial"/>
          <w:sz w:val="23"/>
          <w:szCs w:val="23"/>
        </w:rPr>
        <w:t>i</w:t>
      </w:r>
      <w:r w:rsidRPr="00BB7A41">
        <w:rPr>
          <w:rFonts w:ascii="Palatino Linotype" w:hAnsi="Palatino Linotype" w:cs="Arial"/>
          <w:sz w:val="23"/>
          <w:szCs w:val="23"/>
        </w:rPr>
        <w:t xml:space="preserve">n international development. A competency test might show that, should </w:t>
      </w:r>
      <w:r w:rsidR="00620F86" w:rsidRPr="00BB7A41">
        <w:rPr>
          <w:rFonts w:ascii="Palatino Linotype" w:hAnsi="Palatino Linotype" w:cs="Arial"/>
          <w:sz w:val="23"/>
          <w:szCs w:val="23"/>
        </w:rPr>
        <w:t>this group</w:t>
      </w:r>
      <w:r w:rsidRPr="00BB7A41">
        <w:rPr>
          <w:rFonts w:ascii="Palatino Linotype" w:hAnsi="Palatino Linotype" w:cs="Arial"/>
          <w:sz w:val="23"/>
          <w:szCs w:val="23"/>
        </w:rPr>
        <w:t xml:space="preserve"> have high political knowledge, given their demographics, they would instead prefer more investment </w:t>
      </w:r>
      <w:r w:rsidR="00620F86" w:rsidRPr="00BB7A41">
        <w:rPr>
          <w:rFonts w:ascii="Palatino Linotype" w:hAnsi="Palatino Linotype" w:cs="Arial"/>
          <w:sz w:val="23"/>
          <w:szCs w:val="23"/>
        </w:rPr>
        <w:t>i</w:t>
      </w:r>
      <w:r w:rsidRPr="00BB7A41">
        <w:rPr>
          <w:rFonts w:ascii="Palatino Linotype" w:hAnsi="Palatino Linotype" w:cs="Arial"/>
          <w:sz w:val="23"/>
          <w:szCs w:val="23"/>
        </w:rPr>
        <w:t xml:space="preserve">n international development. Other preference held equal, these voters would then have their vote adjusted to support the party or candidate </w:t>
      </w:r>
      <w:r w:rsidR="00620F86" w:rsidRPr="00BB7A41">
        <w:rPr>
          <w:rFonts w:ascii="Palatino Linotype" w:hAnsi="Palatino Linotype" w:cs="Arial"/>
          <w:sz w:val="23"/>
          <w:szCs w:val="23"/>
        </w:rPr>
        <w:t>which favours</w:t>
      </w:r>
      <w:r w:rsidRPr="00BB7A41">
        <w:rPr>
          <w:rFonts w:ascii="Palatino Linotype" w:hAnsi="Palatino Linotype" w:cs="Arial"/>
          <w:sz w:val="23"/>
          <w:szCs w:val="23"/>
        </w:rPr>
        <w:t xml:space="preserve"> more investment </w:t>
      </w:r>
      <w:r w:rsidR="00620F86" w:rsidRPr="00BB7A41">
        <w:rPr>
          <w:rFonts w:ascii="Palatino Linotype" w:hAnsi="Palatino Linotype" w:cs="Arial"/>
          <w:sz w:val="23"/>
          <w:szCs w:val="23"/>
        </w:rPr>
        <w:t>i</w:t>
      </w:r>
      <w:r w:rsidRPr="00BB7A41">
        <w:rPr>
          <w:rFonts w:ascii="Palatino Linotype" w:hAnsi="Palatino Linotype" w:cs="Arial"/>
          <w:sz w:val="23"/>
          <w:szCs w:val="23"/>
        </w:rPr>
        <w:t>n international development.</w:t>
      </w:r>
    </w:p>
    <w:p w14:paraId="27FE0B09" w14:textId="4C34FB30" w:rsidR="008D5559" w:rsidRPr="00BB7A41" w:rsidRDefault="00281B1A" w:rsidP="002E1264">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r>
      <w:r w:rsidR="008D5559" w:rsidRPr="00BB7A41">
        <w:rPr>
          <w:rFonts w:ascii="Palatino Linotype" w:hAnsi="Palatino Linotype" w:cs="Arial"/>
          <w:sz w:val="23"/>
          <w:szCs w:val="23"/>
        </w:rPr>
        <w:t>Is</w:t>
      </w:r>
      <w:r w:rsidRPr="00BB7A41">
        <w:rPr>
          <w:rFonts w:ascii="Palatino Linotype" w:hAnsi="Palatino Linotype" w:cs="Arial"/>
          <w:sz w:val="23"/>
          <w:szCs w:val="23"/>
        </w:rPr>
        <w:t xml:space="preserve"> Brennan’s proposed epistocracy</w:t>
      </w:r>
      <w:r w:rsidR="008078E5" w:rsidRPr="00BB7A41">
        <w:rPr>
          <w:rFonts w:ascii="Palatino Linotype" w:hAnsi="Palatino Linotype" w:cs="Arial"/>
          <w:sz w:val="23"/>
          <w:szCs w:val="23"/>
        </w:rPr>
        <w:t xml:space="preserve"> </w:t>
      </w:r>
      <w:r w:rsidR="008D5559" w:rsidRPr="00BB7A41">
        <w:rPr>
          <w:rFonts w:ascii="Palatino Linotype" w:hAnsi="Palatino Linotype" w:cs="Arial"/>
          <w:sz w:val="23"/>
          <w:szCs w:val="23"/>
        </w:rPr>
        <w:t xml:space="preserve">as </w:t>
      </w:r>
      <w:r w:rsidR="008078E5" w:rsidRPr="00BB7A41">
        <w:rPr>
          <w:rFonts w:ascii="Palatino Linotype" w:hAnsi="Palatino Linotype" w:cs="Arial"/>
          <w:sz w:val="23"/>
          <w:szCs w:val="23"/>
        </w:rPr>
        <w:t>equally valuable as typical universal suffrage</w:t>
      </w:r>
      <w:r w:rsidRPr="00BB7A41">
        <w:rPr>
          <w:rFonts w:ascii="Palatino Linotype" w:hAnsi="Palatino Linotype" w:cs="Arial"/>
          <w:sz w:val="23"/>
          <w:szCs w:val="23"/>
        </w:rPr>
        <w:t xml:space="preserve"> with respect to </w:t>
      </w:r>
      <w:r w:rsidRPr="00744154">
        <w:rPr>
          <w:rFonts w:ascii="Palatino Linotype" w:hAnsi="Palatino Linotype" w:cs="Arial"/>
          <w:sz w:val="21"/>
          <w:szCs w:val="21"/>
        </w:rPr>
        <w:t>INTEREST</w:t>
      </w:r>
      <w:r w:rsidR="008D5559" w:rsidRPr="00BB7A41">
        <w:rPr>
          <w:rFonts w:ascii="Palatino Linotype" w:hAnsi="Palatino Linotype" w:cs="Arial"/>
          <w:sz w:val="23"/>
          <w:szCs w:val="23"/>
        </w:rPr>
        <w:t>?</w:t>
      </w:r>
      <w:r w:rsidR="008078E5" w:rsidRPr="00BB7A41">
        <w:rPr>
          <w:rFonts w:ascii="Palatino Linotype" w:hAnsi="Palatino Linotype" w:cs="Arial"/>
          <w:sz w:val="23"/>
          <w:szCs w:val="23"/>
        </w:rPr>
        <w:t xml:space="preserve"> This </w:t>
      </w:r>
      <w:r w:rsidR="00744154">
        <w:rPr>
          <w:rFonts w:ascii="Palatino Linotype" w:hAnsi="Palatino Linotype" w:cs="Arial"/>
          <w:sz w:val="23"/>
          <w:szCs w:val="23"/>
        </w:rPr>
        <w:t xml:space="preserve">might </w:t>
      </w:r>
      <w:r w:rsidR="008D5559" w:rsidRPr="00BB7A41">
        <w:rPr>
          <w:rFonts w:ascii="Palatino Linotype" w:hAnsi="Palatino Linotype" w:cs="Arial"/>
          <w:sz w:val="23"/>
          <w:szCs w:val="23"/>
        </w:rPr>
        <w:t>seem unlikely given that low-knowledge</w:t>
      </w:r>
      <w:r w:rsidR="008078E5" w:rsidRPr="00BB7A41">
        <w:rPr>
          <w:rFonts w:ascii="Palatino Linotype" w:hAnsi="Palatino Linotype" w:cs="Arial"/>
          <w:sz w:val="23"/>
          <w:szCs w:val="23"/>
        </w:rPr>
        <w:t xml:space="preserve"> voters can have their decision overturned</w:t>
      </w:r>
      <w:r w:rsidR="008D5559" w:rsidRPr="00BB7A41">
        <w:rPr>
          <w:rFonts w:ascii="Palatino Linotype" w:hAnsi="Palatino Linotype" w:cs="Arial"/>
          <w:sz w:val="23"/>
          <w:szCs w:val="23"/>
        </w:rPr>
        <w:t>, and hence</w:t>
      </w:r>
      <w:r w:rsidR="008078E5" w:rsidRPr="00BB7A41">
        <w:rPr>
          <w:rFonts w:ascii="Palatino Linotype" w:hAnsi="Palatino Linotype" w:cs="Arial"/>
          <w:sz w:val="23"/>
          <w:szCs w:val="23"/>
        </w:rPr>
        <w:t xml:space="preserve"> there </w:t>
      </w:r>
      <w:r w:rsidR="008D5559" w:rsidRPr="00BB7A41">
        <w:rPr>
          <w:rFonts w:ascii="Palatino Linotype" w:hAnsi="Palatino Linotype" w:cs="Arial"/>
          <w:sz w:val="23"/>
          <w:szCs w:val="23"/>
        </w:rPr>
        <w:t>might appear to be</w:t>
      </w:r>
      <w:r w:rsidR="008078E5" w:rsidRPr="00BB7A41">
        <w:rPr>
          <w:rFonts w:ascii="Palatino Linotype" w:hAnsi="Palatino Linotype" w:cs="Arial"/>
          <w:sz w:val="23"/>
          <w:szCs w:val="23"/>
        </w:rPr>
        <w:t xml:space="preserve"> </w:t>
      </w:r>
      <w:r w:rsidR="008D5559" w:rsidRPr="00BB7A41">
        <w:rPr>
          <w:rFonts w:ascii="Palatino Linotype" w:hAnsi="Palatino Linotype" w:cs="Arial"/>
          <w:sz w:val="23"/>
          <w:szCs w:val="23"/>
        </w:rPr>
        <w:t>a</w:t>
      </w:r>
      <w:r w:rsidR="008078E5" w:rsidRPr="00BB7A41">
        <w:rPr>
          <w:rFonts w:ascii="Palatino Linotype" w:hAnsi="Palatino Linotype" w:cs="Arial"/>
          <w:sz w:val="23"/>
          <w:szCs w:val="23"/>
        </w:rPr>
        <w:t xml:space="preserve"> diminished motivation</w:t>
      </w:r>
      <w:r w:rsidR="008D5559" w:rsidRPr="00BB7A41">
        <w:rPr>
          <w:rFonts w:ascii="Palatino Linotype" w:hAnsi="Palatino Linotype" w:cs="Arial"/>
          <w:sz w:val="23"/>
          <w:szCs w:val="23"/>
        </w:rPr>
        <w:t xml:space="preserve"> for governments</w:t>
      </w:r>
      <w:r w:rsidR="003C133A" w:rsidRPr="00BB7A41">
        <w:rPr>
          <w:rFonts w:ascii="Palatino Linotype" w:hAnsi="Palatino Linotype" w:cs="Arial"/>
          <w:sz w:val="23"/>
          <w:szCs w:val="23"/>
        </w:rPr>
        <w:t xml:space="preserve"> to work</w:t>
      </w:r>
      <w:r w:rsidR="008078E5" w:rsidRPr="00BB7A41">
        <w:rPr>
          <w:rFonts w:ascii="Palatino Linotype" w:hAnsi="Palatino Linotype" w:cs="Arial"/>
          <w:sz w:val="23"/>
          <w:szCs w:val="23"/>
        </w:rPr>
        <w:t xml:space="preserve"> in the</w:t>
      </w:r>
      <w:r w:rsidR="003C133A" w:rsidRPr="00BB7A41">
        <w:rPr>
          <w:rFonts w:ascii="Palatino Linotype" w:hAnsi="Palatino Linotype" w:cs="Arial"/>
          <w:sz w:val="23"/>
          <w:szCs w:val="23"/>
        </w:rPr>
        <w:t xml:space="preserve"> interests of </w:t>
      </w:r>
      <w:r w:rsidR="008D5559" w:rsidRPr="00BB7A41">
        <w:rPr>
          <w:rFonts w:ascii="Palatino Linotype" w:hAnsi="Palatino Linotype" w:cs="Arial"/>
          <w:sz w:val="23"/>
          <w:szCs w:val="23"/>
        </w:rPr>
        <w:t>low-knowledge voters</w:t>
      </w:r>
      <w:r w:rsidR="008078E5" w:rsidRPr="00BB7A41">
        <w:rPr>
          <w:rFonts w:ascii="Palatino Linotype" w:hAnsi="Palatino Linotype" w:cs="Arial"/>
          <w:sz w:val="23"/>
          <w:szCs w:val="23"/>
        </w:rPr>
        <w:t>.</w:t>
      </w:r>
      <w:r w:rsidR="008D5559" w:rsidRPr="00BB7A41">
        <w:rPr>
          <w:rFonts w:ascii="Palatino Linotype" w:hAnsi="Palatino Linotype" w:cs="Arial"/>
          <w:sz w:val="23"/>
          <w:szCs w:val="23"/>
        </w:rPr>
        <w:t xml:space="preserve"> And since low-knowledge voters tend to be from particular socio-economic and ethnic backgrounds, then governments </w:t>
      </w:r>
      <w:r w:rsidR="00744154">
        <w:rPr>
          <w:rFonts w:ascii="Palatino Linotype" w:hAnsi="Palatino Linotype" w:cs="Arial"/>
          <w:sz w:val="23"/>
          <w:szCs w:val="23"/>
        </w:rPr>
        <w:t xml:space="preserve">would have </w:t>
      </w:r>
      <w:r w:rsidR="008D5559" w:rsidRPr="00BB7A41">
        <w:rPr>
          <w:rFonts w:ascii="Palatino Linotype" w:hAnsi="Palatino Linotype" w:cs="Arial"/>
          <w:sz w:val="23"/>
          <w:szCs w:val="23"/>
        </w:rPr>
        <w:t>a diminished motivation to work in the interests of voters from those demographics. This is ‘the demographic objection’ to epistocracy (</w:t>
      </w:r>
      <w:proofErr w:type="spellStart"/>
      <w:r w:rsidR="008D5559" w:rsidRPr="00BB7A41">
        <w:rPr>
          <w:rFonts w:ascii="Palatino Linotype" w:hAnsi="Palatino Linotype" w:cs="Arial"/>
          <w:sz w:val="23"/>
          <w:szCs w:val="23"/>
        </w:rPr>
        <w:t>Estlund</w:t>
      </w:r>
      <w:proofErr w:type="spellEnd"/>
      <w:r w:rsidR="008D5559" w:rsidRPr="00BB7A41">
        <w:rPr>
          <w:rFonts w:ascii="Palatino Linotype" w:hAnsi="Palatino Linotype" w:cs="Arial"/>
          <w:sz w:val="23"/>
          <w:szCs w:val="23"/>
        </w:rPr>
        <w:t xml:space="preserve"> 2008, 215).</w:t>
      </w:r>
      <w:r w:rsidR="008078E5" w:rsidRPr="00BB7A41">
        <w:rPr>
          <w:rFonts w:ascii="Palatino Linotype" w:hAnsi="Palatino Linotype" w:cs="Arial"/>
          <w:sz w:val="23"/>
          <w:szCs w:val="23"/>
        </w:rPr>
        <w:t xml:space="preserve"> </w:t>
      </w:r>
    </w:p>
    <w:p w14:paraId="4412B723" w14:textId="6A702FAE" w:rsidR="008D5559" w:rsidRPr="00BB7A41" w:rsidRDefault="00744154" w:rsidP="008D5559">
      <w:pPr>
        <w:spacing w:line="276" w:lineRule="auto"/>
        <w:ind w:firstLine="720"/>
        <w:jc w:val="both"/>
        <w:rPr>
          <w:rFonts w:ascii="Palatino Linotype" w:hAnsi="Palatino Linotype" w:cs="Arial"/>
          <w:sz w:val="23"/>
          <w:szCs w:val="23"/>
        </w:rPr>
      </w:pPr>
      <w:r>
        <w:rPr>
          <w:rFonts w:ascii="Palatino Linotype" w:hAnsi="Palatino Linotype" w:cs="Arial"/>
          <w:sz w:val="23"/>
          <w:szCs w:val="23"/>
        </w:rPr>
        <w:t>However, t</w:t>
      </w:r>
      <w:r w:rsidR="008D5559" w:rsidRPr="00BB7A41">
        <w:rPr>
          <w:rFonts w:ascii="Palatino Linotype" w:hAnsi="Palatino Linotype" w:cs="Arial"/>
          <w:sz w:val="23"/>
          <w:szCs w:val="23"/>
        </w:rPr>
        <w:t xml:space="preserve">here are reasons to think that the concern raised by the demographic objection </w:t>
      </w:r>
      <w:r w:rsidR="00F126FA">
        <w:rPr>
          <w:rFonts w:ascii="Palatino Linotype" w:hAnsi="Palatino Linotype" w:cs="Arial"/>
          <w:sz w:val="23"/>
          <w:szCs w:val="23"/>
        </w:rPr>
        <w:t>does not</w:t>
      </w:r>
      <w:r w:rsidR="003C133A" w:rsidRPr="00BB7A41">
        <w:rPr>
          <w:rFonts w:ascii="Palatino Linotype" w:hAnsi="Palatino Linotype" w:cs="Arial"/>
          <w:sz w:val="23"/>
          <w:szCs w:val="23"/>
        </w:rPr>
        <w:t xml:space="preserve"> materialise</w:t>
      </w:r>
      <w:r w:rsidR="008D5559" w:rsidRPr="00BB7A41">
        <w:rPr>
          <w:rFonts w:ascii="Palatino Linotype" w:hAnsi="Palatino Linotype" w:cs="Arial"/>
          <w:sz w:val="23"/>
          <w:szCs w:val="23"/>
        </w:rPr>
        <w:t xml:space="preserve"> for informational adjusted voting</w:t>
      </w:r>
      <w:r w:rsidR="003C133A" w:rsidRPr="00BB7A41">
        <w:rPr>
          <w:rFonts w:ascii="Palatino Linotype" w:hAnsi="Palatino Linotype" w:cs="Arial"/>
          <w:sz w:val="23"/>
          <w:szCs w:val="23"/>
        </w:rPr>
        <w:t xml:space="preserve">. </w:t>
      </w:r>
      <w:r w:rsidR="00DB1F79" w:rsidRPr="00BB7A41">
        <w:rPr>
          <w:rFonts w:ascii="Palatino Linotype" w:hAnsi="Palatino Linotype" w:cs="Arial"/>
          <w:sz w:val="23"/>
          <w:szCs w:val="23"/>
        </w:rPr>
        <w:t xml:space="preserve">Take </w:t>
      </w:r>
      <w:r w:rsidR="00E0049D" w:rsidRPr="00BB7A41">
        <w:rPr>
          <w:rFonts w:ascii="Palatino Linotype" w:hAnsi="Palatino Linotype" w:cs="Arial"/>
          <w:sz w:val="23"/>
          <w:szCs w:val="23"/>
        </w:rPr>
        <w:t>the governing party</w:t>
      </w:r>
      <w:r w:rsidR="00DB1F79" w:rsidRPr="00BB7A41">
        <w:rPr>
          <w:rFonts w:ascii="Palatino Linotype" w:hAnsi="Palatino Linotype" w:cs="Arial"/>
          <w:sz w:val="23"/>
          <w:szCs w:val="23"/>
        </w:rPr>
        <w:t>, for instance. Could they, say, operate more favourably towards</w:t>
      </w:r>
      <w:r w:rsidR="00597DEC" w:rsidRPr="00BB7A41">
        <w:rPr>
          <w:rFonts w:ascii="Palatino Linotype" w:hAnsi="Palatino Linotype" w:cs="Arial"/>
          <w:sz w:val="23"/>
          <w:szCs w:val="23"/>
        </w:rPr>
        <w:t xml:space="preserve"> citizens who are more politically informed since they are then more likely to win votes?  Presumably not</w:t>
      </w:r>
      <w:r w:rsidR="008D5559" w:rsidRPr="00BB7A41">
        <w:rPr>
          <w:rFonts w:ascii="Palatino Linotype" w:hAnsi="Palatino Linotype" w:cs="Arial"/>
          <w:sz w:val="23"/>
          <w:szCs w:val="23"/>
        </w:rPr>
        <w:t>, for Brennan’s system,</w:t>
      </w:r>
      <w:r w:rsidR="00597DEC" w:rsidRPr="00BB7A41">
        <w:rPr>
          <w:rFonts w:ascii="Palatino Linotype" w:hAnsi="Palatino Linotype" w:cs="Arial"/>
          <w:sz w:val="23"/>
          <w:szCs w:val="23"/>
        </w:rPr>
        <w:t xml:space="preserve"> since </w:t>
      </w:r>
      <w:r w:rsidR="008D5559" w:rsidRPr="00BB7A41">
        <w:rPr>
          <w:rFonts w:ascii="Palatino Linotype" w:hAnsi="Palatino Linotype" w:cs="Arial"/>
          <w:sz w:val="23"/>
          <w:szCs w:val="23"/>
        </w:rPr>
        <w:t>it</w:t>
      </w:r>
      <w:r w:rsidR="00597DEC" w:rsidRPr="00BB7A41">
        <w:rPr>
          <w:rFonts w:ascii="Palatino Linotype" w:hAnsi="Palatino Linotype" w:cs="Arial"/>
          <w:sz w:val="23"/>
          <w:szCs w:val="23"/>
        </w:rPr>
        <w:t xml:space="preserve"> does not simply determine how people would vote on the single assumption that they are politically knowledgeable, but also factors </w:t>
      </w:r>
      <w:r>
        <w:rPr>
          <w:rFonts w:ascii="Palatino Linotype" w:hAnsi="Palatino Linotype" w:cs="Arial"/>
          <w:sz w:val="23"/>
          <w:szCs w:val="23"/>
        </w:rPr>
        <w:t>in</w:t>
      </w:r>
      <w:r w:rsidR="00924453" w:rsidRPr="00BB7A41">
        <w:rPr>
          <w:rFonts w:ascii="Palatino Linotype" w:hAnsi="Palatino Linotype" w:cs="Arial"/>
          <w:sz w:val="23"/>
          <w:szCs w:val="23"/>
        </w:rPr>
        <w:t xml:space="preserve"> </w:t>
      </w:r>
      <w:r w:rsidR="00924453" w:rsidRPr="00BB7A41">
        <w:rPr>
          <w:rFonts w:ascii="Palatino Linotype" w:hAnsi="Palatino Linotype" w:cs="Arial"/>
          <w:sz w:val="23"/>
          <w:szCs w:val="23"/>
        </w:rPr>
        <w:lastRenderedPageBreak/>
        <w:t xml:space="preserve">demographic information. </w:t>
      </w:r>
      <w:r w:rsidR="008D5559" w:rsidRPr="00BB7A41">
        <w:rPr>
          <w:rFonts w:ascii="Palatino Linotype" w:hAnsi="Palatino Linotype" w:cs="Arial"/>
          <w:sz w:val="23"/>
          <w:szCs w:val="23"/>
        </w:rPr>
        <w:t xml:space="preserve">It takes into account how poor people would vote if they had more political competence, and how rich people would vote if they have more political competence. The idea is that </w:t>
      </w:r>
      <w:r w:rsidR="00924453" w:rsidRPr="00BB7A41">
        <w:rPr>
          <w:rFonts w:ascii="Palatino Linotype" w:hAnsi="Palatino Linotype" w:cs="Arial"/>
          <w:sz w:val="23"/>
          <w:szCs w:val="23"/>
        </w:rPr>
        <w:t>two equally knowledgeable people, one from a poor background and another from a wealthy background, can have different candidate</w:t>
      </w:r>
      <w:r w:rsidR="008D5559" w:rsidRPr="00BB7A41">
        <w:rPr>
          <w:rFonts w:ascii="Palatino Linotype" w:hAnsi="Palatino Linotype" w:cs="Arial"/>
          <w:sz w:val="23"/>
          <w:szCs w:val="23"/>
        </w:rPr>
        <w:t xml:space="preserve"> and policy</w:t>
      </w:r>
      <w:r w:rsidR="00924453" w:rsidRPr="00BB7A41">
        <w:rPr>
          <w:rFonts w:ascii="Palatino Linotype" w:hAnsi="Palatino Linotype" w:cs="Arial"/>
          <w:sz w:val="23"/>
          <w:szCs w:val="23"/>
        </w:rPr>
        <w:t xml:space="preserve"> preferences.</w:t>
      </w:r>
      <w:r w:rsidR="008D5559" w:rsidRPr="00BB7A41">
        <w:rPr>
          <w:rFonts w:ascii="Palatino Linotype" w:hAnsi="Palatino Linotype" w:cs="Arial"/>
          <w:sz w:val="23"/>
          <w:szCs w:val="23"/>
        </w:rPr>
        <w:t xml:space="preserve"> </w:t>
      </w:r>
      <w:r w:rsidR="00640886" w:rsidRPr="00BB7A41">
        <w:rPr>
          <w:rFonts w:ascii="Palatino Linotype" w:hAnsi="Palatino Linotype" w:cs="Arial"/>
          <w:sz w:val="23"/>
          <w:szCs w:val="23"/>
        </w:rPr>
        <w:t>The innovative idea to Brennan’s proposal is that if the person from the wealth</w:t>
      </w:r>
      <w:r w:rsidR="004F01FD" w:rsidRPr="00BB7A41">
        <w:rPr>
          <w:rFonts w:ascii="Palatino Linotype" w:hAnsi="Palatino Linotype" w:cs="Arial"/>
          <w:sz w:val="23"/>
          <w:szCs w:val="23"/>
        </w:rPr>
        <w:t>y</w:t>
      </w:r>
      <w:r w:rsidR="00640886" w:rsidRPr="00BB7A41">
        <w:rPr>
          <w:rFonts w:ascii="Palatino Linotype" w:hAnsi="Palatino Linotype" w:cs="Arial"/>
          <w:sz w:val="23"/>
          <w:szCs w:val="23"/>
        </w:rPr>
        <w:t xml:space="preserve"> background lack</w:t>
      </w:r>
      <w:r w:rsidR="008D5559" w:rsidRPr="00BB7A41">
        <w:rPr>
          <w:rFonts w:ascii="Palatino Linotype" w:hAnsi="Palatino Linotype" w:cs="Arial"/>
          <w:sz w:val="23"/>
          <w:szCs w:val="23"/>
        </w:rPr>
        <w:t>s</w:t>
      </w:r>
      <w:r w:rsidR="00640886" w:rsidRPr="00BB7A41">
        <w:rPr>
          <w:rFonts w:ascii="Palatino Linotype" w:hAnsi="Palatino Linotype" w:cs="Arial"/>
          <w:sz w:val="23"/>
          <w:szCs w:val="23"/>
        </w:rPr>
        <w:t xml:space="preserve"> political knowledge, then that person will be assisted in finding the candidate that she would vote for had she been knowledgeable, and the same for the person from the poor background. The hopeful expectation </w:t>
      </w:r>
      <w:r w:rsidR="004F01FD" w:rsidRPr="00BB7A41">
        <w:rPr>
          <w:rFonts w:ascii="Palatino Linotype" w:hAnsi="Palatino Linotype" w:cs="Arial"/>
          <w:sz w:val="23"/>
          <w:szCs w:val="23"/>
        </w:rPr>
        <w:t>is</w:t>
      </w:r>
      <w:r w:rsidR="00640886" w:rsidRPr="00BB7A41">
        <w:rPr>
          <w:rFonts w:ascii="Palatino Linotype" w:hAnsi="Palatino Linotype" w:cs="Arial"/>
          <w:sz w:val="23"/>
          <w:szCs w:val="23"/>
        </w:rPr>
        <w:t xml:space="preserve"> that</w:t>
      </w:r>
      <w:r w:rsidR="0059012A" w:rsidRPr="00BB7A41">
        <w:rPr>
          <w:rFonts w:ascii="Palatino Linotype" w:hAnsi="Palatino Linotype" w:cs="Arial"/>
          <w:sz w:val="23"/>
          <w:szCs w:val="23"/>
        </w:rPr>
        <w:t xml:space="preserve"> being knowledgeable will enable a person to choose </w:t>
      </w:r>
      <w:r w:rsidR="0059012A" w:rsidRPr="00BB7A41">
        <w:rPr>
          <w:rFonts w:ascii="Palatino Linotype" w:hAnsi="Palatino Linotype" w:cs="Arial"/>
          <w:i/>
          <w:iCs/>
          <w:sz w:val="23"/>
          <w:szCs w:val="23"/>
        </w:rPr>
        <w:t>the best</w:t>
      </w:r>
      <w:r w:rsidR="0059012A" w:rsidRPr="00BB7A41">
        <w:rPr>
          <w:rFonts w:ascii="Palatino Linotype" w:hAnsi="Palatino Linotype" w:cs="Arial"/>
          <w:sz w:val="23"/>
          <w:szCs w:val="23"/>
        </w:rPr>
        <w:t xml:space="preserve"> candidate or party to represent </w:t>
      </w:r>
      <w:r w:rsidR="0059012A" w:rsidRPr="00BB7A41">
        <w:rPr>
          <w:rFonts w:ascii="Palatino Linotype" w:hAnsi="Palatino Linotype" w:cs="Arial"/>
          <w:i/>
          <w:iCs/>
          <w:sz w:val="23"/>
          <w:szCs w:val="23"/>
        </w:rPr>
        <w:t>her</w:t>
      </w:r>
      <w:r w:rsidR="0059012A" w:rsidRPr="00BB7A41">
        <w:rPr>
          <w:rFonts w:ascii="Palatino Linotype" w:hAnsi="Palatino Linotype" w:cs="Arial"/>
          <w:sz w:val="23"/>
          <w:szCs w:val="23"/>
        </w:rPr>
        <w:t xml:space="preserve"> </w:t>
      </w:r>
      <w:r w:rsidR="00796C7E" w:rsidRPr="00BB7A41">
        <w:rPr>
          <w:rFonts w:ascii="Palatino Linotype" w:hAnsi="Palatino Linotype" w:cs="Arial"/>
          <w:sz w:val="23"/>
          <w:szCs w:val="23"/>
        </w:rPr>
        <w:t xml:space="preserve">particular </w:t>
      </w:r>
      <w:r w:rsidR="0059012A" w:rsidRPr="00BB7A41">
        <w:rPr>
          <w:rFonts w:ascii="Palatino Linotype" w:hAnsi="Palatino Linotype" w:cs="Arial"/>
          <w:sz w:val="23"/>
          <w:szCs w:val="23"/>
        </w:rPr>
        <w:t>interests</w:t>
      </w:r>
      <w:r w:rsidR="008D5559" w:rsidRPr="00BB7A41">
        <w:rPr>
          <w:rFonts w:ascii="Palatino Linotype" w:hAnsi="Palatino Linotype" w:cs="Arial"/>
          <w:sz w:val="23"/>
          <w:szCs w:val="23"/>
        </w:rPr>
        <w:t>, taking into full account her demographics, including her ethnicity, gender, class, income, religious affiliation, etc</w:t>
      </w:r>
      <w:r w:rsidR="0059012A" w:rsidRPr="00BB7A41">
        <w:rPr>
          <w:rFonts w:ascii="Palatino Linotype" w:hAnsi="Palatino Linotype" w:cs="Arial"/>
          <w:sz w:val="23"/>
          <w:szCs w:val="23"/>
        </w:rPr>
        <w:t xml:space="preserve">. </w:t>
      </w:r>
    </w:p>
    <w:p w14:paraId="229EAC3A" w14:textId="6626C37E" w:rsidR="0059012A" w:rsidRPr="00BB7A41" w:rsidRDefault="008D5559" w:rsidP="008D5559">
      <w:pPr>
        <w:spacing w:line="276" w:lineRule="auto"/>
        <w:ind w:firstLine="720"/>
        <w:jc w:val="both"/>
        <w:rPr>
          <w:rFonts w:ascii="Palatino Linotype" w:hAnsi="Palatino Linotype" w:cs="Arial"/>
          <w:sz w:val="23"/>
          <w:szCs w:val="23"/>
        </w:rPr>
      </w:pPr>
      <w:r w:rsidRPr="00BB7A41">
        <w:rPr>
          <w:rFonts w:ascii="Palatino Linotype" w:hAnsi="Palatino Linotype" w:cs="Arial"/>
          <w:sz w:val="23"/>
          <w:szCs w:val="23"/>
        </w:rPr>
        <w:t xml:space="preserve">Since this system takes into account </w:t>
      </w:r>
      <w:r w:rsidRPr="00BB7A41">
        <w:rPr>
          <w:rFonts w:ascii="Palatino Linotype" w:hAnsi="Palatino Linotype" w:cs="Arial"/>
          <w:i/>
          <w:iCs/>
          <w:sz w:val="23"/>
          <w:szCs w:val="23"/>
        </w:rPr>
        <w:t>both</w:t>
      </w:r>
      <w:r w:rsidRPr="00BB7A41">
        <w:rPr>
          <w:rFonts w:ascii="Palatino Linotype" w:hAnsi="Palatino Linotype" w:cs="Arial"/>
          <w:sz w:val="23"/>
          <w:szCs w:val="23"/>
        </w:rPr>
        <w:t xml:space="preserve"> one’s political competence and the full range of one’s demographic data, then t</w:t>
      </w:r>
      <w:r w:rsidR="0059012A" w:rsidRPr="00BB7A41">
        <w:rPr>
          <w:rFonts w:ascii="Palatino Linotype" w:hAnsi="Palatino Linotype" w:cs="Arial"/>
          <w:sz w:val="23"/>
          <w:szCs w:val="23"/>
        </w:rPr>
        <w:t xml:space="preserve">he governing party must still act in the best interests of all citizens, otherwise having political knowledge </w:t>
      </w:r>
      <w:r w:rsidRPr="00BB7A41">
        <w:rPr>
          <w:rFonts w:ascii="Palatino Linotype" w:hAnsi="Palatino Linotype" w:cs="Arial"/>
          <w:sz w:val="23"/>
          <w:szCs w:val="23"/>
        </w:rPr>
        <w:t>may well</w:t>
      </w:r>
      <w:r w:rsidR="0059012A" w:rsidRPr="00BB7A41">
        <w:rPr>
          <w:rFonts w:ascii="Palatino Linotype" w:hAnsi="Palatino Linotype" w:cs="Arial"/>
          <w:sz w:val="23"/>
          <w:szCs w:val="23"/>
        </w:rPr>
        <w:t xml:space="preserve"> recommend selecting a different political party to come into power.</w:t>
      </w:r>
      <w:r w:rsidRPr="00BB7A41">
        <w:rPr>
          <w:rFonts w:ascii="Palatino Linotype" w:hAnsi="Palatino Linotype" w:cs="Arial"/>
          <w:sz w:val="23"/>
          <w:szCs w:val="23"/>
        </w:rPr>
        <w:t xml:space="preserve"> For, if people from poorer backgrounds are predicted to be worse off if Party A comes into power, and they </w:t>
      </w:r>
      <w:r w:rsidR="00F126FA">
        <w:rPr>
          <w:rFonts w:ascii="Palatino Linotype" w:hAnsi="Palatino Linotype" w:cs="Arial"/>
          <w:sz w:val="23"/>
          <w:szCs w:val="23"/>
        </w:rPr>
        <w:t>would not</w:t>
      </w:r>
      <w:r w:rsidRPr="00BB7A41">
        <w:rPr>
          <w:rFonts w:ascii="Palatino Linotype" w:hAnsi="Palatino Linotype" w:cs="Arial"/>
          <w:sz w:val="23"/>
          <w:szCs w:val="23"/>
        </w:rPr>
        <w:t xml:space="preserve"> vote for Party A if they had high political knowledge, but would if they had low political knowledge, then </w:t>
      </w:r>
      <w:r w:rsidR="00744154">
        <w:rPr>
          <w:rFonts w:ascii="Palatino Linotype" w:hAnsi="Palatino Linotype" w:cs="Arial"/>
          <w:sz w:val="23"/>
          <w:szCs w:val="23"/>
        </w:rPr>
        <w:t xml:space="preserve">under Brennan’s system </w:t>
      </w:r>
      <w:r w:rsidRPr="00BB7A41">
        <w:rPr>
          <w:rFonts w:ascii="Palatino Linotype" w:hAnsi="Palatino Linotype" w:cs="Arial"/>
          <w:sz w:val="23"/>
          <w:szCs w:val="23"/>
        </w:rPr>
        <w:t>it is in the interests of Party A to amend their policies to ensure that people from poorer backgrounds have their circumstances improved.</w:t>
      </w:r>
      <w:r w:rsidR="0059012A" w:rsidRPr="00BB7A41">
        <w:rPr>
          <w:rFonts w:ascii="Palatino Linotype" w:hAnsi="Palatino Linotype" w:cs="Arial"/>
          <w:sz w:val="23"/>
          <w:szCs w:val="23"/>
        </w:rPr>
        <w:t xml:space="preserve"> Hence, the political parties vying for power still have the incentive to work in the interests of all citizens with suffrage, to the same degree as with standard universal suffrage, and for the reasons given in the Interests Argument</w:t>
      </w:r>
      <w:r w:rsidR="00286D88" w:rsidRPr="00BB7A41">
        <w:rPr>
          <w:rFonts w:ascii="Palatino Linotype" w:hAnsi="Palatino Linotype" w:cs="Arial"/>
          <w:sz w:val="23"/>
          <w:szCs w:val="23"/>
        </w:rPr>
        <w:t xml:space="preserve">: if they </w:t>
      </w:r>
      <w:r w:rsidR="00F126FA">
        <w:rPr>
          <w:rFonts w:ascii="Palatino Linotype" w:hAnsi="Palatino Linotype" w:cs="Arial"/>
          <w:sz w:val="23"/>
          <w:szCs w:val="23"/>
        </w:rPr>
        <w:t>do not</w:t>
      </w:r>
      <w:r w:rsidR="00286D88" w:rsidRPr="00BB7A41">
        <w:rPr>
          <w:rFonts w:ascii="Palatino Linotype" w:hAnsi="Palatino Linotype" w:cs="Arial"/>
          <w:sz w:val="23"/>
          <w:szCs w:val="23"/>
        </w:rPr>
        <w:t>, then they risk losing or failing to gain power.</w:t>
      </w:r>
    </w:p>
    <w:p w14:paraId="09F25B14" w14:textId="2077879F" w:rsidR="00281B1A" w:rsidRPr="00BB7A41" w:rsidRDefault="00281B1A" w:rsidP="00281B1A">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r>
      <w:r w:rsidR="00E40140" w:rsidRPr="00BB7A41">
        <w:rPr>
          <w:rFonts w:ascii="Palatino Linotype" w:hAnsi="Palatino Linotype" w:cs="Arial"/>
          <w:sz w:val="23"/>
          <w:szCs w:val="23"/>
        </w:rPr>
        <w:t>One significant problem facing</w:t>
      </w:r>
      <w:r w:rsidRPr="00BB7A41">
        <w:rPr>
          <w:rFonts w:ascii="Palatino Linotype" w:hAnsi="Palatino Linotype" w:cs="Arial"/>
          <w:sz w:val="23"/>
          <w:szCs w:val="23"/>
        </w:rPr>
        <w:t xml:space="preserve"> this system</w:t>
      </w:r>
      <w:r w:rsidR="00E40140" w:rsidRPr="00BB7A41">
        <w:rPr>
          <w:rFonts w:ascii="Palatino Linotype" w:hAnsi="Palatino Linotype" w:cs="Arial"/>
          <w:sz w:val="23"/>
          <w:szCs w:val="23"/>
        </w:rPr>
        <w:t xml:space="preserve"> is</w:t>
      </w:r>
      <w:r w:rsidRPr="00BB7A41">
        <w:rPr>
          <w:rFonts w:ascii="Palatino Linotype" w:hAnsi="Palatino Linotype" w:cs="Arial"/>
          <w:sz w:val="23"/>
          <w:szCs w:val="23"/>
        </w:rPr>
        <w:t xml:space="preserve"> how we determine what counts as low or high levels of political competence</w:t>
      </w:r>
      <w:r w:rsidR="00E40140" w:rsidRPr="00BB7A41">
        <w:rPr>
          <w:rFonts w:ascii="Palatino Linotype" w:hAnsi="Palatino Linotype" w:cs="Arial"/>
          <w:sz w:val="23"/>
          <w:szCs w:val="23"/>
        </w:rPr>
        <w:t>.</w:t>
      </w:r>
      <w:r w:rsidRPr="00BB7A41">
        <w:rPr>
          <w:rFonts w:ascii="Palatino Linotype" w:hAnsi="Palatino Linotype" w:cs="Arial"/>
          <w:sz w:val="23"/>
          <w:szCs w:val="23"/>
        </w:rPr>
        <w:t xml:space="preserve"> As Brennan proposes, the voters must take a test of basic objective political knowledge</w:t>
      </w:r>
      <w:r w:rsidR="00E40140" w:rsidRPr="00BB7A41">
        <w:rPr>
          <w:rFonts w:ascii="Palatino Linotype" w:hAnsi="Palatino Linotype" w:cs="Arial"/>
          <w:sz w:val="23"/>
          <w:szCs w:val="23"/>
        </w:rPr>
        <w:t>. B</w:t>
      </w:r>
      <w:r w:rsidRPr="00BB7A41">
        <w:rPr>
          <w:rFonts w:ascii="Palatino Linotype" w:hAnsi="Palatino Linotype" w:cs="Arial"/>
          <w:sz w:val="23"/>
          <w:szCs w:val="23"/>
        </w:rPr>
        <w:t xml:space="preserve">ut who determines what goes on the test? It seems that some agents with vested interests, above all the incumbent government, could engineer a </w:t>
      </w:r>
      <w:r w:rsidR="00E40140" w:rsidRPr="00BB7A41">
        <w:rPr>
          <w:rFonts w:ascii="Palatino Linotype" w:hAnsi="Palatino Linotype" w:cs="Arial"/>
          <w:sz w:val="23"/>
          <w:szCs w:val="23"/>
        </w:rPr>
        <w:t>criterion</w:t>
      </w:r>
      <w:r w:rsidRPr="00BB7A41">
        <w:rPr>
          <w:rFonts w:ascii="Palatino Linotype" w:hAnsi="Palatino Linotype" w:cs="Arial"/>
          <w:sz w:val="23"/>
          <w:szCs w:val="23"/>
        </w:rPr>
        <w:t xml:space="preserve"> to determine what counts as political competence that favours their own hold on power. </w:t>
      </w:r>
      <w:r w:rsidR="00D6159E" w:rsidRPr="00BB7A41">
        <w:rPr>
          <w:rFonts w:ascii="Palatino Linotype" w:hAnsi="Palatino Linotype" w:cs="Arial"/>
          <w:sz w:val="23"/>
          <w:szCs w:val="23"/>
        </w:rPr>
        <w:t>Brennan acknowledges this problem for himself: ‘Just as congresspeople now gerrymander districts to help ensure they’ll win…I’d expect there to be a political battle to control what goes on any voter qualification exam’ (2016, 233)</w:t>
      </w:r>
      <w:r w:rsidR="00093A2D" w:rsidRPr="00BB7A41">
        <w:rPr>
          <w:rFonts w:ascii="Palatino Linotype" w:hAnsi="Palatino Linotype" w:cs="Arial"/>
          <w:sz w:val="23"/>
          <w:szCs w:val="23"/>
        </w:rPr>
        <w:t xml:space="preserve">. And if there is this kind of gerrymandering, then surely informational adjusted voting </w:t>
      </w:r>
      <w:r w:rsidR="00093A2D" w:rsidRPr="00BB7A41">
        <w:rPr>
          <w:rFonts w:ascii="Palatino Linotype" w:hAnsi="Palatino Linotype" w:cs="Arial"/>
          <w:i/>
          <w:iCs/>
          <w:sz w:val="23"/>
          <w:szCs w:val="23"/>
        </w:rPr>
        <w:t>can’t</w:t>
      </w:r>
      <w:r w:rsidR="00093A2D" w:rsidRPr="00BB7A41">
        <w:rPr>
          <w:rFonts w:ascii="Palatino Linotype" w:hAnsi="Palatino Linotype" w:cs="Arial"/>
          <w:sz w:val="23"/>
          <w:szCs w:val="23"/>
        </w:rPr>
        <w:t xml:space="preserve"> deliver the same benefits as </w:t>
      </w:r>
      <w:r w:rsidR="00093A2D" w:rsidRPr="00744154">
        <w:rPr>
          <w:rFonts w:ascii="Palatino Linotype" w:hAnsi="Palatino Linotype" w:cs="Arial"/>
          <w:sz w:val="21"/>
          <w:szCs w:val="21"/>
        </w:rPr>
        <w:t xml:space="preserve">INTEREST </w:t>
      </w:r>
      <w:r w:rsidR="00093A2D" w:rsidRPr="00BB7A41">
        <w:rPr>
          <w:rFonts w:ascii="Palatino Linotype" w:hAnsi="Palatino Linotype" w:cs="Arial"/>
          <w:sz w:val="23"/>
          <w:szCs w:val="23"/>
        </w:rPr>
        <w:t>as universal suffrage.</w:t>
      </w:r>
    </w:p>
    <w:p w14:paraId="249AA3FF" w14:textId="57D8A30C" w:rsidR="00EC0EB3" w:rsidRPr="00BB7A41" w:rsidRDefault="00EC0EB3" w:rsidP="00281B1A">
      <w:pPr>
        <w:spacing w:line="276" w:lineRule="auto"/>
        <w:jc w:val="both"/>
        <w:rPr>
          <w:rFonts w:ascii="Palatino Linotype" w:hAnsi="Palatino Linotype" w:cs="Arial"/>
          <w:sz w:val="23"/>
          <w:szCs w:val="23"/>
        </w:rPr>
      </w:pPr>
      <w:r w:rsidRPr="00BB7A41">
        <w:rPr>
          <w:rFonts w:ascii="Palatino Linotype" w:hAnsi="Palatino Linotype" w:cs="Arial"/>
          <w:sz w:val="23"/>
          <w:szCs w:val="23"/>
        </w:rPr>
        <w:tab/>
      </w:r>
      <w:r w:rsidR="00E500FA" w:rsidRPr="00BB7A41">
        <w:rPr>
          <w:rFonts w:ascii="Palatino Linotype" w:hAnsi="Palatino Linotype" w:cs="Arial"/>
          <w:sz w:val="23"/>
          <w:szCs w:val="23"/>
        </w:rPr>
        <w:t>This is of course correct if an acceptable and independently produced system of information adjusted voting cannot be created. But as with epistocracy by sortition, some safeguards could be introduced to, at least in theory, produce the system that is morally acceptable</w:t>
      </w:r>
      <w:r w:rsidR="007C1892" w:rsidRPr="00BB7A41">
        <w:rPr>
          <w:rFonts w:ascii="Palatino Linotype" w:hAnsi="Palatino Linotype" w:cs="Arial"/>
          <w:sz w:val="23"/>
          <w:szCs w:val="23"/>
        </w:rPr>
        <w:t xml:space="preserve">, and delivers the benefits of </w:t>
      </w:r>
      <w:r w:rsidR="007C1892" w:rsidRPr="00744154">
        <w:rPr>
          <w:rFonts w:ascii="Palatino Linotype" w:hAnsi="Palatino Linotype" w:cs="Arial"/>
          <w:sz w:val="21"/>
          <w:szCs w:val="21"/>
        </w:rPr>
        <w:t>INTEREST</w:t>
      </w:r>
      <w:r w:rsidR="007C1892" w:rsidRPr="00BB7A41">
        <w:rPr>
          <w:rFonts w:ascii="Palatino Linotype" w:hAnsi="Palatino Linotype" w:cs="Arial"/>
          <w:sz w:val="23"/>
          <w:szCs w:val="23"/>
        </w:rPr>
        <w:t>. One option</w:t>
      </w:r>
      <w:r w:rsidR="00744154">
        <w:rPr>
          <w:rFonts w:ascii="Palatino Linotype" w:hAnsi="Palatino Linotype" w:cs="Arial"/>
          <w:sz w:val="23"/>
          <w:szCs w:val="23"/>
        </w:rPr>
        <w:t xml:space="preserve"> for doing this</w:t>
      </w:r>
      <w:r w:rsidR="007C1892" w:rsidRPr="00BB7A41">
        <w:rPr>
          <w:rFonts w:ascii="Palatino Linotype" w:hAnsi="Palatino Linotype" w:cs="Arial"/>
          <w:sz w:val="23"/>
          <w:szCs w:val="23"/>
        </w:rPr>
        <w:t xml:space="preserve"> is to let the people decide what counts as political competence. Perhaps surprisingly, Brennan advocates this idea</w:t>
      </w:r>
      <w:r w:rsidR="006A5269">
        <w:rPr>
          <w:rFonts w:ascii="Palatino Linotype" w:hAnsi="Palatino Linotype" w:cs="Arial"/>
          <w:sz w:val="23"/>
          <w:szCs w:val="23"/>
        </w:rPr>
        <w:t xml:space="preserve"> himself</w:t>
      </w:r>
      <w:r w:rsidR="007C1892" w:rsidRPr="00BB7A41">
        <w:rPr>
          <w:rFonts w:ascii="Palatino Linotype" w:hAnsi="Palatino Linotype" w:cs="Arial"/>
          <w:sz w:val="23"/>
          <w:szCs w:val="23"/>
        </w:rPr>
        <w:t>. He suggests that</w:t>
      </w:r>
    </w:p>
    <w:p w14:paraId="2786A2E2" w14:textId="24941B73" w:rsidR="007C1892" w:rsidRPr="00744154" w:rsidRDefault="007C1892" w:rsidP="007C1892">
      <w:pPr>
        <w:spacing w:before="120" w:after="120" w:line="276" w:lineRule="auto"/>
        <w:ind w:left="567" w:right="516"/>
        <w:jc w:val="both"/>
        <w:rPr>
          <w:rFonts w:ascii="Palatino Linotype" w:hAnsi="Palatino Linotype" w:cs="Arial"/>
          <w:sz w:val="22"/>
          <w:szCs w:val="22"/>
        </w:rPr>
      </w:pPr>
      <w:r w:rsidRPr="00744154">
        <w:rPr>
          <w:rFonts w:ascii="Palatino Linotype" w:hAnsi="Palatino Linotype" w:cs="Arial"/>
          <w:sz w:val="22"/>
          <w:szCs w:val="22"/>
        </w:rPr>
        <w:lastRenderedPageBreak/>
        <w:t>The legislature could submit</w:t>
      </w:r>
      <w:r w:rsidR="00744154">
        <w:rPr>
          <w:rFonts w:ascii="Palatino Linotype" w:hAnsi="Palatino Linotype" w:cs="Arial"/>
          <w:sz w:val="22"/>
          <w:szCs w:val="22"/>
        </w:rPr>
        <w:t xml:space="preserve"> a r</w:t>
      </w:r>
      <w:r w:rsidRPr="00744154">
        <w:rPr>
          <w:rFonts w:ascii="Palatino Linotype" w:hAnsi="Palatino Linotype" w:cs="Arial"/>
          <w:sz w:val="22"/>
          <w:szCs w:val="22"/>
        </w:rPr>
        <w:t>ange of candidate legal conceptions of competence to a public referendum. Or candidates could form a competence council, which in turn would produce a legal definition of competence. Or the government…could randomly select a few hundred citizens, ask them to deliberate on the nature of competence, and then produce a concrete account of political competence. (2016, 226)</w:t>
      </w:r>
    </w:p>
    <w:p w14:paraId="050245A2" w14:textId="6E4C1538" w:rsidR="00DB1F79" w:rsidRPr="00BB7A41" w:rsidRDefault="007C1892" w:rsidP="007C1892">
      <w:pPr>
        <w:spacing w:line="276" w:lineRule="auto"/>
        <w:jc w:val="both"/>
        <w:rPr>
          <w:rFonts w:ascii="Palatino Linotype" w:hAnsi="Palatino Linotype" w:cs="Arial"/>
          <w:sz w:val="23"/>
          <w:szCs w:val="23"/>
        </w:rPr>
      </w:pPr>
      <w:r w:rsidRPr="00BB7A41">
        <w:rPr>
          <w:rFonts w:ascii="Palatino Linotype" w:hAnsi="Palatino Linotype" w:cs="Arial"/>
          <w:sz w:val="23"/>
          <w:szCs w:val="23"/>
        </w:rPr>
        <w:t xml:space="preserve">And again, as with epistocracy by sortition, the people could be informed by independent experts who provide evidence and expert analysis. It is theoretically possible to produce a morally acceptable form of informational adjusted voting – one that secures the same </w:t>
      </w:r>
      <w:r w:rsidR="0059012A" w:rsidRPr="00BB7A41">
        <w:rPr>
          <w:rFonts w:ascii="Palatino Linotype" w:hAnsi="Palatino Linotype" w:cs="Arial"/>
          <w:sz w:val="23"/>
          <w:szCs w:val="23"/>
        </w:rPr>
        <w:t xml:space="preserve">benefits as highlighted in </w:t>
      </w:r>
      <w:r w:rsidR="004F01FD" w:rsidRPr="00744154">
        <w:rPr>
          <w:rFonts w:ascii="Palatino Linotype" w:hAnsi="Palatino Linotype" w:cs="Arial"/>
          <w:sz w:val="21"/>
          <w:szCs w:val="21"/>
        </w:rPr>
        <w:t>INTEREST</w:t>
      </w:r>
      <w:r w:rsidRPr="00744154">
        <w:rPr>
          <w:rFonts w:ascii="Palatino Linotype" w:hAnsi="Palatino Linotype" w:cs="Arial"/>
          <w:sz w:val="21"/>
          <w:szCs w:val="21"/>
        </w:rPr>
        <w:t xml:space="preserve"> </w:t>
      </w:r>
      <w:r w:rsidRPr="00BB7A41">
        <w:rPr>
          <w:rFonts w:ascii="Palatino Linotype" w:hAnsi="Palatino Linotype" w:cs="Arial"/>
          <w:sz w:val="23"/>
          <w:szCs w:val="23"/>
        </w:rPr>
        <w:t xml:space="preserve">– and this may require the people to play a key role </w:t>
      </w:r>
      <w:r w:rsidR="006A5269">
        <w:rPr>
          <w:rFonts w:ascii="Palatino Linotype" w:hAnsi="Palatino Linotype" w:cs="Arial"/>
          <w:sz w:val="23"/>
          <w:szCs w:val="23"/>
        </w:rPr>
        <w:t xml:space="preserve">in </w:t>
      </w:r>
      <w:r w:rsidRPr="00BB7A41">
        <w:rPr>
          <w:rFonts w:ascii="Palatino Linotype" w:hAnsi="Palatino Linotype" w:cs="Arial"/>
          <w:sz w:val="23"/>
          <w:szCs w:val="23"/>
        </w:rPr>
        <w:t>developing and sustaining it</w:t>
      </w:r>
      <w:r w:rsidR="004F01FD" w:rsidRPr="00BB7A41">
        <w:rPr>
          <w:rFonts w:ascii="Palatino Linotype" w:hAnsi="Palatino Linotype" w:cs="Arial"/>
          <w:sz w:val="23"/>
          <w:szCs w:val="23"/>
        </w:rPr>
        <w:t>.</w:t>
      </w:r>
    </w:p>
    <w:p w14:paraId="72D3EA82" w14:textId="77777777" w:rsidR="002E1264" w:rsidRPr="00BB7A41" w:rsidRDefault="002E1264" w:rsidP="002E1264">
      <w:pPr>
        <w:spacing w:line="276" w:lineRule="auto"/>
        <w:jc w:val="both"/>
        <w:rPr>
          <w:rFonts w:ascii="Palatino Linotype" w:hAnsi="Palatino Linotype" w:cs="Arial"/>
          <w:sz w:val="23"/>
          <w:szCs w:val="23"/>
        </w:rPr>
      </w:pPr>
    </w:p>
    <w:p w14:paraId="2F2908F6" w14:textId="133EDDFB" w:rsidR="00F9661D" w:rsidRPr="00F126FA" w:rsidRDefault="0059012A" w:rsidP="00F126FA">
      <w:pPr>
        <w:spacing w:after="120" w:line="276" w:lineRule="auto"/>
        <w:jc w:val="both"/>
        <w:rPr>
          <w:rFonts w:ascii="Palatino Linotype" w:hAnsi="Palatino Linotype" w:cs="Arial"/>
          <w:b/>
          <w:bCs/>
          <w:sz w:val="23"/>
          <w:szCs w:val="23"/>
        </w:rPr>
      </w:pPr>
      <w:r w:rsidRPr="00F126FA">
        <w:rPr>
          <w:rFonts w:ascii="Palatino Linotype" w:hAnsi="Palatino Linotype" w:cs="Arial"/>
          <w:b/>
          <w:bCs/>
          <w:sz w:val="23"/>
          <w:szCs w:val="23"/>
        </w:rPr>
        <w:t>Conclusion</w:t>
      </w:r>
    </w:p>
    <w:p w14:paraId="64060155" w14:textId="0EF11E20" w:rsidR="000263A4" w:rsidRPr="00BB7A41" w:rsidRDefault="00036007" w:rsidP="000263A4">
      <w:pPr>
        <w:spacing w:line="276" w:lineRule="auto"/>
        <w:jc w:val="both"/>
        <w:rPr>
          <w:rFonts w:ascii="Palatino Linotype" w:hAnsi="Palatino Linotype" w:cs="Arial"/>
          <w:sz w:val="23"/>
          <w:szCs w:val="23"/>
        </w:rPr>
      </w:pPr>
      <w:r w:rsidRPr="00BB7A41">
        <w:rPr>
          <w:rFonts w:ascii="Palatino Linotype" w:hAnsi="Palatino Linotype" w:cs="Arial"/>
          <w:sz w:val="23"/>
          <w:szCs w:val="23"/>
        </w:rPr>
        <w:t>This paper</w:t>
      </w:r>
      <w:r w:rsidR="00F9661D" w:rsidRPr="00BB7A41">
        <w:rPr>
          <w:rFonts w:ascii="Palatino Linotype" w:hAnsi="Palatino Linotype" w:cs="Arial"/>
          <w:sz w:val="23"/>
          <w:szCs w:val="23"/>
        </w:rPr>
        <w:t xml:space="preserve"> ha</w:t>
      </w:r>
      <w:r w:rsidRPr="00BB7A41">
        <w:rPr>
          <w:rFonts w:ascii="Palatino Linotype" w:hAnsi="Palatino Linotype" w:cs="Arial"/>
          <w:sz w:val="23"/>
          <w:szCs w:val="23"/>
        </w:rPr>
        <w:t>s set out and</w:t>
      </w:r>
      <w:r w:rsidR="000263A4" w:rsidRPr="00BB7A41">
        <w:rPr>
          <w:rFonts w:ascii="Palatino Linotype" w:hAnsi="Palatino Linotype" w:cs="Arial"/>
          <w:sz w:val="23"/>
          <w:szCs w:val="23"/>
        </w:rPr>
        <w:t xml:space="preserve"> defended Mill’s Interests Argument as a significant instrumental reason for favouring universal suffrage. The central idea is that governments and political parties vying for power have a strong and distinctive motiv</w:t>
      </w:r>
      <w:r w:rsidR="00093A2D" w:rsidRPr="00BB7A41">
        <w:rPr>
          <w:rFonts w:ascii="Palatino Linotype" w:hAnsi="Palatino Linotype" w:cs="Arial"/>
          <w:sz w:val="23"/>
          <w:szCs w:val="23"/>
        </w:rPr>
        <w:t>e</w:t>
      </w:r>
      <w:r w:rsidR="000263A4" w:rsidRPr="00BB7A41">
        <w:rPr>
          <w:rFonts w:ascii="Palatino Linotype" w:hAnsi="Palatino Linotype" w:cs="Arial"/>
          <w:sz w:val="23"/>
          <w:szCs w:val="23"/>
        </w:rPr>
        <w:t xml:space="preserve"> to act in the best interests of all enfranchised citizens. </w:t>
      </w:r>
      <w:r w:rsidRPr="00BB7A41">
        <w:rPr>
          <w:rFonts w:ascii="Palatino Linotype" w:hAnsi="Palatino Linotype" w:cs="Arial"/>
          <w:sz w:val="23"/>
          <w:szCs w:val="23"/>
        </w:rPr>
        <w:t>Their motivation is that</w:t>
      </w:r>
      <w:r w:rsidR="000263A4" w:rsidRPr="00BB7A41">
        <w:rPr>
          <w:rFonts w:ascii="Palatino Linotype" w:hAnsi="Palatino Linotype" w:cs="Arial"/>
          <w:sz w:val="23"/>
          <w:szCs w:val="23"/>
        </w:rPr>
        <w:t xml:space="preserve"> they risk losing power</w:t>
      </w:r>
      <w:r w:rsidRPr="00BB7A41">
        <w:rPr>
          <w:rFonts w:ascii="Palatino Linotype" w:hAnsi="Palatino Linotype" w:cs="Arial"/>
          <w:sz w:val="23"/>
          <w:szCs w:val="23"/>
        </w:rPr>
        <w:t xml:space="preserve"> </w:t>
      </w:r>
      <w:r w:rsidR="000263A4" w:rsidRPr="00BB7A41">
        <w:rPr>
          <w:rFonts w:ascii="Palatino Linotype" w:hAnsi="Palatino Linotype" w:cs="Arial"/>
          <w:sz w:val="23"/>
          <w:szCs w:val="23"/>
        </w:rPr>
        <w:t>or failing to gain power.</w:t>
      </w:r>
    </w:p>
    <w:p w14:paraId="47DE216C" w14:textId="37F07915" w:rsidR="0059012A" w:rsidRPr="00BB7A41" w:rsidRDefault="000263A4" w:rsidP="000263A4">
      <w:pPr>
        <w:spacing w:after="120" w:line="276" w:lineRule="auto"/>
        <w:ind w:firstLine="720"/>
        <w:jc w:val="both"/>
        <w:rPr>
          <w:rFonts w:ascii="Palatino Linotype" w:hAnsi="Palatino Linotype" w:cs="Arial"/>
          <w:sz w:val="23"/>
          <w:szCs w:val="23"/>
        </w:rPr>
      </w:pPr>
      <w:r w:rsidRPr="00BB7A41">
        <w:rPr>
          <w:rFonts w:ascii="Palatino Linotype" w:hAnsi="Palatino Linotype" w:cs="Arial"/>
          <w:sz w:val="23"/>
          <w:szCs w:val="23"/>
        </w:rPr>
        <w:t>We then</w:t>
      </w:r>
      <w:r w:rsidR="00F9661D" w:rsidRPr="00BB7A41">
        <w:rPr>
          <w:rFonts w:ascii="Palatino Linotype" w:hAnsi="Palatino Linotype" w:cs="Arial"/>
          <w:sz w:val="23"/>
          <w:szCs w:val="23"/>
        </w:rPr>
        <w:t xml:space="preserve"> looked at six forms of epistocracy: </w:t>
      </w:r>
    </w:p>
    <w:p w14:paraId="7CD78106" w14:textId="0FDAD957" w:rsidR="00036007" w:rsidRPr="00BB7A41" w:rsidRDefault="0059012A" w:rsidP="00036007">
      <w:pPr>
        <w:pStyle w:val="ListParagraph"/>
        <w:numPr>
          <w:ilvl w:val="0"/>
          <w:numId w:val="9"/>
        </w:numPr>
        <w:spacing w:after="120" w:line="276" w:lineRule="auto"/>
        <w:jc w:val="both"/>
        <w:rPr>
          <w:rFonts w:ascii="Palatino Linotype" w:hAnsi="Palatino Linotype" w:cs="Arial"/>
          <w:sz w:val="23"/>
          <w:szCs w:val="23"/>
        </w:rPr>
      </w:pPr>
      <w:r w:rsidRPr="00BB7A41">
        <w:rPr>
          <w:rFonts w:ascii="Palatino Linotype" w:hAnsi="Palatino Linotype" w:cs="Arial"/>
          <w:i/>
          <w:iCs/>
          <w:sz w:val="23"/>
          <w:szCs w:val="23"/>
        </w:rPr>
        <w:t>aristocratic epistocracy</w:t>
      </w:r>
      <w:r w:rsidRPr="00BB7A41">
        <w:rPr>
          <w:rFonts w:ascii="Palatino Linotype" w:hAnsi="Palatino Linotype" w:cs="Arial"/>
          <w:sz w:val="23"/>
          <w:szCs w:val="23"/>
        </w:rPr>
        <w:t xml:space="preserve">, which has no election at all, </w:t>
      </w:r>
      <w:r w:rsidR="00036007" w:rsidRPr="00BB7A41">
        <w:rPr>
          <w:rFonts w:ascii="Palatino Linotype" w:hAnsi="Palatino Linotype" w:cs="Arial"/>
          <w:sz w:val="23"/>
          <w:szCs w:val="23"/>
        </w:rPr>
        <w:t xml:space="preserve">but trains and educates aristocrats to </w:t>
      </w:r>
      <w:proofErr w:type="gramStart"/>
      <w:r w:rsidR="00036007" w:rsidRPr="00BB7A41">
        <w:rPr>
          <w:rFonts w:ascii="Palatino Linotype" w:hAnsi="Palatino Linotype" w:cs="Arial"/>
          <w:sz w:val="23"/>
          <w:szCs w:val="23"/>
        </w:rPr>
        <w:t>rule</w:t>
      </w:r>
      <w:r w:rsidRPr="00BB7A41">
        <w:rPr>
          <w:rFonts w:ascii="Palatino Linotype" w:hAnsi="Palatino Linotype" w:cs="Arial"/>
          <w:sz w:val="23"/>
          <w:szCs w:val="23"/>
        </w:rPr>
        <w:t>;</w:t>
      </w:r>
      <w:proofErr w:type="gramEnd"/>
      <w:r w:rsidRPr="00BB7A41">
        <w:rPr>
          <w:rFonts w:ascii="Palatino Linotype" w:hAnsi="Palatino Linotype" w:cs="Arial"/>
          <w:sz w:val="23"/>
          <w:szCs w:val="23"/>
        </w:rPr>
        <w:t xml:space="preserve"> </w:t>
      </w:r>
    </w:p>
    <w:p w14:paraId="547E51AF" w14:textId="33278E4A" w:rsidR="00036007" w:rsidRPr="00BB7A41" w:rsidRDefault="0059012A" w:rsidP="00036007">
      <w:pPr>
        <w:pStyle w:val="ListParagraph"/>
        <w:numPr>
          <w:ilvl w:val="0"/>
          <w:numId w:val="9"/>
        </w:numPr>
        <w:spacing w:after="120" w:line="276" w:lineRule="auto"/>
        <w:jc w:val="both"/>
        <w:rPr>
          <w:rFonts w:ascii="Palatino Linotype" w:hAnsi="Palatino Linotype" w:cs="Arial"/>
          <w:sz w:val="23"/>
          <w:szCs w:val="23"/>
        </w:rPr>
      </w:pPr>
      <w:r w:rsidRPr="00BB7A41">
        <w:rPr>
          <w:rFonts w:ascii="Palatino Linotype" w:hAnsi="Palatino Linotype" w:cs="Arial"/>
          <w:i/>
          <w:iCs/>
          <w:sz w:val="23"/>
          <w:szCs w:val="23"/>
        </w:rPr>
        <w:t>one-off vote epistocracy</w:t>
      </w:r>
      <w:r w:rsidRPr="00BB7A41">
        <w:rPr>
          <w:rFonts w:ascii="Palatino Linotype" w:hAnsi="Palatino Linotype" w:cs="Arial"/>
          <w:sz w:val="23"/>
          <w:szCs w:val="23"/>
        </w:rPr>
        <w:t>, such as electing a wise ruler for life without subsequent processes for de-</w:t>
      </w:r>
      <w:proofErr w:type="gramStart"/>
      <w:r w:rsidRPr="00BB7A41">
        <w:rPr>
          <w:rFonts w:ascii="Palatino Linotype" w:hAnsi="Palatino Linotype" w:cs="Arial"/>
          <w:sz w:val="23"/>
          <w:szCs w:val="23"/>
        </w:rPr>
        <w:t>election;</w:t>
      </w:r>
      <w:proofErr w:type="gramEnd"/>
      <w:r w:rsidRPr="00BB7A41">
        <w:rPr>
          <w:rFonts w:ascii="Palatino Linotype" w:hAnsi="Palatino Linotype" w:cs="Arial"/>
          <w:sz w:val="23"/>
          <w:szCs w:val="23"/>
        </w:rPr>
        <w:t xml:space="preserve"> </w:t>
      </w:r>
    </w:p>
    <w:p w14:paraId="6A8FAC99" w14:textId="5C47AA07" w:rsidR="00036007" w:rsidRPr="00BB7A41" w:rsidRDefault="0059012A" w:rsidP="00036007">
      <w:pPr>
        <w:pStyle w:val="ListParagraph"/>
        <w:numPr>
          <w:ilvl w:val="0"/>
          <w:numId w:val="9"/>
        </w:numPr>
        <w:spacing w:after="120" w:line="276" w:lineRule="auto"/>
        <w:jc w:val="both"/>
        <w:rPr>
          <w:rFonts w:ascii="Palatino Linotype" w:hAnsi="Palatino Linotype" w:cs="Arial"/>
          <w:sz w:val="23"/>
          <w:szCs w:val="23"/>
        </w:rPr>
      </w:pPr>
      <w:r w:rsidRPr="00BB7A41">
        <w:rPr>
          <w:rFonts w:ascii="Palatino Linotype" w:hAnsi="Palatino Linotype" w:cs="Arial"/>
          <w:i/>
          <w:iCs/>
          <w:sz w:val="23"/>
          <w:szCs w:val="23"/>
        </w:rPr>
        <w:t>restricted suffrage</w:t>
      </w:r>
      <w:r w:rsidRPr="00BB7A41">
        <w:rPr>
          <w:rFonts w:ascii="Palatino Linotype" w:hAnsi="Palatino Linotype" w:cs="Arial"/>
          <w:sz w:val="23"/>
          <w:szCs w:val="23"/>
        </w:rPr>
        <w:t xml:space="preserve">, where suffrage is withheld from those with lower educational </w:t>
      </w:r>
      <w:r w:rsidR="006F5965">
        <w:rPr>
          <w:rFonts w:ascii="Palatino Linotype" w:hAnsi="Palatino Linotype" w:cs="Arial"/>
          <w:sz w:val="23"/>
          <w:szCs w:val="23"/>
        </w:rPr>
        <w:t xml:space="preserve">attainment and </w:t>
      </w:r>
      <w:proofErr w:type="gramStart"/>
      <w:r w:rsidR="006F5965">
        <w:rPr>
          <w:rFonts w:ascii="Palatino Linotype" w:hAnsi="Palatino Linotype" w:cs="Arial"/>
          <w:sz w:val="23"/>
          <w:szCs w:val="23"/>
        </w:rPr>
        <w:t>ability</w:t>
      </w:r>
      <w:r w:rsidR="000263A4" w:rsidRPr="00BB7A41">
        <w:rPr>
          <w:rFonts w:ascii="Palatino Linotype" w:hAnsi="Palatino Linotype" w:cs="Arial"/>
          <w:sz w:val="23"/>
          <w:szCs w:val="23"/>
        </w:rPr>
        <w:t>;</w:t>
      </w:r>
      <w:proofErr w:type="gramEnd"/>
    </w:p>
    <w:p w14:paraId="51CA8CFF" w14:textId="77777777" w:rsidR="00036007" w:rsidRPr="00BB7A41" w:rsidRDefault="000263A4" w:rsidP="00036007">
      <w:pPr>
        <w:pStyle w:val="ListParagraph"/>
        <w:numPr>
          <w:ilvl w:val="0"/>
          <w:numId w:val="9"/>
        </w:numPr>
        <w:spacing w:after="120" w:line="276" w:lineRule="auto"/>
        <w:jc w:val="both"/>
        <w:rPr>
          <w:rFonts w:ascii="Palatino Linotype" w:hAnsi="Palatino Linotype" w:cs="Arial"/>
          <w:sz w:val="23"/>
          <w:szCs w:val="23"/>
        </w:rPr>
      </w:pPr>
      <w:r w:rsidRPr="00BB7A41">
        <w:rPr>
          <w:rFonts w:ascii="Palatino Linotype" w:hAnsi="Palatino Linotype" w:cs="Arial"/>
          <w:i/>
          <w:iCs/>
          <w:sz w:val="23"/>
          <w:szCs w:val="23"/>
        </w:rPr>
        <w:t>plural voting</w:t>
      </w:r>
      <w:r w:rsidRPr="00BB7A41">
        <w:rPr>
          <w:rFonts w:ascii="Palatino Linotype" w:hAnsi="Palatino Linotype" w:cs="Arial"/>
          <w:sz w:val="23"/>
          <w:szCs w:val="23"/>
        </w:rPr>
        <w:t xml:space="preserve">, in which </w:t>
      </w:r>
      <w:r w:rsidR="0059012A" w:rsidRPr="00BB7A41">
        <w:rPr>
          <w:rFonts w:ascii="Palatino Linotype" w:hAnsi="Palatino Linotype" w:cs="Arial"/>
          <w:sz w:val="23"/>
          <w:szCs w:val="23"/>
        </w:rPr>
        <w:t>additional votes</w:t>
      </w:r>
      <w:r w:rsidRPr="00BB7A41">
        <w:rPr>
          <w:rFonts w:ascii="Palatino Linotype" w:hAnsi="Palatino Linotype" w:cs="Arial"/>
          <w:sz w:val="23"/>
          <w:szCs w:val="23"/>
        </w:rPr>
        <w:t xml:space="preserve"> are granted</w:t>
      </w:r>
      <w:r w:rsidR="0059012A" w:rsidRPr="00BB7A41">
        <w:rPr>
          <w:rFonts w:ascii="Palatino Linotype" w:hAnsi="Palatino Linotype" w:cs="Arial"/>
          <w:sz w:val="23"/>
          <w:szCs w:val="23"/>
        </w:rPr>
        <w:t xml:space="preserve"> to the epistemically </w:t>
      </w:r>
      <w:proofErr w:type="gramStart"/>
      <w:r w:rsidR="0059012A" w:rsidRPr="00BB7A41">
        <w:rPr>
          <w:rFonts w:ascii="Palatino Linotype" w:hAnsi="Palatino Linotype" w:cs="Arial"/>
          <w:sz w:val="23"/>
          <w:szCs w:val="23"/>
        </w:rPr>
        <w:t>competent;</w:t>
      </w:r>
      <w:proofErr w:type="gramEnd"/>
      <w:r w:rsidR="0059012A" w:rsidRPr="00BB7A41">
        <w:rPr>
          <w:rFonts w:ascii="Palatino Linotype" w:hAnsi="Palatino Linotype" w:cs="Arial"/>
          <w:sz w:val="23"/>
          <w:szCs w:val="23"/>
        </w:rPr>
        <w:t xml:space="preserve"> </w:t>
      </w:r>
    </w:p>
    <w:p w14:paraId="5D852A74" w14:textId="77777777" w:rsidR="00036007" w:rsidRPr="00BB7A41" w:rsidRDefault="000263A4" w:rsidP="00036007">
      <w:pPr>
        <w:pStyle w:val="ListParagraph"/>
        <w:numPr>
          <w:ilvl w:val="0"/>
          <w:numId w:val="9"/>
        </w:numPr>
        <w:spacing w:after="120" w:line="276" w:lineRule="auto"/>
        <w:jc w:val="both"/>
        <w:rPr>
          <w:rFonts w:ascii="Palatino Linotype" w:hAnsi="Palatino Linotype" w:cs="Arial"/>
          <w:sz w:val="23"/>
          <w:szCs w:val="23"/>
        </w:rPr>
      </w:pPr>
      <w:r w:rsidRPr="00BB7A41">
        <w:rPr>
          <w:rFonts w:ascii="Palatino Linotype" w:hAnsi="Palatino Linotype" w:cs="Arial"/>
          <w:i/>
          <w:iCs/>
          <w:sz w:val="23"/>
          <w:szCs w:val="23"/>
        </w:rPr>
        <w:t>epistocracy by sortition</w:t>
      </w:r>
      <w:r w:rsidRPr="00BB7A41">
        <w:rPr>
          <w:rFonts w:ascii="Palatino Linotype" w:hAnsi="Palatino Linotype" w:cs="Arial"/>
          <w:sz w:val="23"/>
          <w:szCs w:val="23"/>
        </w:rPr>
        <w:t>, where</w:t>
      </w:r>
      <w:r w:rsidR="0059012A" w:rsidRPr="00BB7A41">
        <w:rPr>
          <w:rFonts w:ascii="Palatino Linotype" w:hAnsi="Palatino Linotype" w:cs="Arial"/>
          <w:sz w:val="23"/>
          <w:szCs w:val="23"/>
        </w:rPr>
        <w:t xml:space="preserve"> voting rights </w:t>
      </w:r>
      <w:r w:rsidRPr="00BB7A41">
        <w:rPr>
          <w:rFonts w:ascii="Palatino Linotype" w:hAnsi="Palatino Linotype" w:cs="Arial"/>
          <w:sz w:val="23"/>
          <w:szCs w:val="23"/>
        </w:rPr>
        <w:t xml:space="preserve">are given out through a lottery and then the voters are </w:t>
      </w:r>
      <w:proofErr w:type="gramStart"/>
      <w:r w:rsidRPr="00BB7A41">
        <w:rPr>
          <w:rFonts w:ascii="Palatino Linotype" w:hAnsi="Palatino Linotype" w:cs="Arial"/>
          <w:sz w:val="23"/>
          <w:szCs w:val="23"/>
        </w:rPr>
        <w:t>trained</w:t>
      </w:r>
      <w:r w:rsidR="0059012A" w:rsidRPr="00BB7A41">
        <w:rPr>
          <w:rFonts w:ascii="Palatino Linotype" w:hAnsi="Palatino Linotype" w:cs="Arial"/>
          <w:sz w:val="23"/>
          <w:szCs w:val="23"/>
        </w:rPr>
        <w:t>;</w:t>
      </w:r>
      <w:proofErr w:type="gramEnd"/>
      <w:r w:rsidR="0059012A" w:rsidRPr="00BB7A41">
        <w:rPr>
          <w:rFonts w:ascii="Palatino Linotype" w:hAnsi="Palatino Linotype" w:cs="Arial"/>
          <w:sz w:val="23"/>
          <w:szCs w:val="23"/>
        </w:rPr>
        <w:t xml:space="preserve"> </w:t>
      </w:r>
    </w:p>
    <w:p w14:paraId="024E92EE" w14:textId="04800EE2" w:rsidR="0059012A" w:rsidRPr="00BB7A41" w:rsidRDefault="000263A4" w:rsidP="00036007">
      <w:pPr>
        <w:pStyle w:val="ListParagraph"/>
        <w:numPr>
          <w:ilvl w:val="0"/>
          <w:numId w:val="9"/>
        </w:numPr>
        <w:spacing w:after="120" w:line="276" w:lineRule="auto"/>
        <w:jc w:val="both"/>
        <w:rPr>
          <w:rFonts w:ascii="Palatino Linotype" w:hAnsi="Palatino Linotype" w:cs="Arial"/>
          <w:sz w:val="23"/>
          <w:szCs w:val="23"/>
        </w:rPr>
      </w:pPr>
      <w:r w:rsidRPr="00BB7A41">
        <w:rPr>
          <w:rFonts w:ascii="Palatino Linotype" w:hAnsi="Palatino Linotype" w:cs="Arial"/>
          <w:i/>
          <w:iCs/>
          <w:sz w:val="23"/>
          <w:szCs w:val="23"/>
        </w:rPr>
        <w:t>informational adjusted voting</w:t>
      </w:r>
      <w:r w:rsidRPr="00BB7A41">
        <w:rPr>
          <w:rFonts w:ascii="Palatino Linotype" w:hAnsi="Palatino Linotype" w:cs="Arial"/>
          <w:sz w:val="23"/>
          <w:szCs w:val="23"/>
        </w:rPr>
        <w:t xml:space="preserve">, a system where electoral </w:t>
      </w:r>
      <w:r w:rsidR="0059012A" w:rsidRPr="00BB7A41">
        <w:rPr>
          <w:rFonts w:ascii="Palatino Linotype" w:hAnsi="Palatino Linotype" w:cs="Arial"/>
          <w:sz w:val="23"/>
          <w:szCs w:val="23"/>
        </w:rPr>
        <w:t xml:space="preserve">decisions </w:t>
      </w:r>
      <w:r w:rsidRPr="00BB7A41">
        <w:rPr>
          <w:rFonts w:ascii="Palatino Linotype" w:hAnsi="Palatino Linotype" w:cs="Arial"/>
          <w:sz w:val="23"/>
          <w:szCs w:val="23"/>
        </w:rPr>
        <w:t xml:space="preserve">may be overridden through a </w:t>
      </w:r>
      <w:r w:rsidR="00036007" w:rsidRPr="00BB7A41">
        <w:rPr>
          <w:rFonts w:ascii="Palatino Linotype" w:hAnsi="Palatino Linotype" w:cs="Arial"/>
          <w:sz w:val="23"/>
          <w:szCs w:val="23"/>
        </w:rPr>
        <w:t>process</w:t>
      </w:r>
      <w:r w:rsidR="0059012A" w:rsidRPr="00BB7A41">
        <w:rPr>
          <w:rFonts w:ascii="Palatino Linotype" w:hAnsi="Palatino Linotype" w:cs="Arial"/>
          <w:sz w:val="23"/>
          <w:szCs w:val="23"/>
        </w:rPr>
        <w:t xml:space="preserve"> determin</w:t>
      </w:r>
      <w:r w:rsidR="00036007" w:rsidRPr="00BB7A41">
        <w:rPr>
          <w:rFonts w:ascii="Palatino Linotype" w:hAnsi="Palatino Linotype" w:cs="Arial"/>
          <w:sz w:val="23"/>
          <w:szCs w:val="23"/>
        </w:rPr>
        <w:t>ing</w:t>
      </w:r>
      <w:r w:rsidR="0059012A" w:rsidRPr="00BB7A41">
        <w:rPr>
          <w:rFonts w:ascii="Palatino Linotype" w:hAnsi="Palatino Linotype" w:cs="Arial"/>
          <w:sz w:val="23"/>
          <w:szCs w:val="23"/>
        </w:rPr>
        <w:t xml:space="preserve"> how voters </w:t>
      </w:r>
      <w:r w:rsidR="0059012A" w:rsidRPr="00BB7A41">
        <w:rPr>
          <w:rFonts w:ascii="Palatino Linotype" w:hAnsi="Palatino Linotype" w:cs="Arial"/>
          <w:i/>
          <w:iCs/>
          <w:sz w:val="23"/>
          <w:szCs w:val="23"/>
        </w:rPr>
        <w:t>would</w:t>
      </w:r>
      <w:r w:rsidR="0059012A" w:rsidRPr="00BB7A41">
        <w:rPr>
          <w:rFonts w:ascii="Palatino Linotype" w:hAnsi="Palatino Linotype" w:cs="Arial"/>
          <w:sz w:val="23"/>
          <w:szCs w:val="23"/>
        </w:rPr>
        <w:t xml:space="preserve"> </w:t>
      </w:r>
      <w:r w:rsidR="0059012A" w:rsidRPr="006F5965">
        <w:rPr>
          <w:rFonts w:ascii="Palatino Linotype" w:hAnsi="Palatino Linotype" w:cs="Arial"/>
          <w:i/>
          <w:iCs/>
          <w:sz w:val="23"/>
          <w:szCs w:val="23"/>
        </w:rPr>
        <w:t>have</w:t>
      </w:r>
      <w:r w:rsidR="0059012A" w:rsidRPr="00BB7A41">
        <w:rPr>
          <w:rFonts w:ascii="Palatino Linotype" w:hAnsi="Palatino Linotype" w:cs="Arial"/>
          <w:sz w:val="23"/>
          <w:szCs w:val="23"/>
        </w:rPr>
        <w:t xml:space="preserve"> voted if they knew a range of relevant political facts. </w:t>
      </w:r>
    </w:p>
    <w:p w14:paraId="231AD7B8" w14:textId="64BF1F18" w:rsidR="00F9661D" w:rsidRPr="00BB7A41" w:rsidRDefault="00036007" w:rsidP="00C57223">
      <w:pPr>
        <w:spacing w:line="276" w:lineRule="auto"/>
        <w:jc w:val="both"/>
        <w:rPr>
          <w:rFonts w:ascii="Palatino Linotype" w:hAnsi="Palatino Linotype" w:cs="Arial"/>
          <w:sz w:val="23"/>
          <w:szCs w:val="23"/>
        </w:rPr>
      </w:pPr>
      <w:r w:rsidRPr="00BB7A41">
        <w:rPr>
          <w:rFonts w:ascii="Palatino Linotype" w:hAnsi="Palatino Linotype" w:cs="Arial"/>
          <w:sz w:val="23"/>
          <w:szCs w:val="23"/>
        </w:rPr>
        <w:t>The examples we gave for e</w:t>
      </w:r>
      <w:r w:rsidR="000263A4" w:rsidRPr="00BB7A41">
        <w:rPr>
          <w:rFonts w:ascii="Palatino Linotype" w:hAnsi="Palatino Linotype" w:cs="Arial"/>
          <w:sz w:val="23"/>
          <w:szCs w:val="23"/>
        </w:rPr>
        <w:t xml:space="preserve">ach of these epistocracies either denies universal suffrage, or, in the case of (f) at least, significantly modifies the </w:t>
      </w:r>
      <w:r w:rsidR="007906B6" w:rsidRPr="00BB7A41">
        <w:rPr>
          <w:rFonts w:ascii="Palatino Linotype" w:hAnsi="Palatino Linotype" w:cs="Arial"/>
          <w:sz w:val="23"/>
          <w:szCs w:val="23"/>
        </w:rPr>
        <w:t>function</w:t>
      </w:r>
      <w:r w:rsidR="000263A4" w:rsidRPr="00BB7A41">
        <w:rPr>
          <w:rFonts w:ascii="Palatino Linotype" w:hAnsi="Palatino Linotype" w:cs="Arial"/>
          <w:sz w:val="23"/>
          <w:szCs w:val="23"/>
        </w:rPr>
        <w:t xml:space="preserve"> of universal suffrage. Systems (a)-(d) fail to offer the benefits provided to citizens identified in </w:t>
      </w:r>
      <w:r w:rsidRPr="00BB7A41">
        <w:rPr>
          <w:rFonts w:ascii="Palatino Linotype" w:hAnsi="Palatino Linotype" w:cs="Arial"/>
          <w:sz w:val="23"/>
          <w:szCs w:val="23"/>
        </w:rPr>
        <w:t>INTEREST</w:t>
      </w:r>
      <w:r w:rsidR="000263A4" w:rsidRPr="00BB7A41">
        <w:rPr>
          <w:rFonts w:ascii="Palatino Linotype" w:hAnsi="Palatino Linotype" w:cs="Arial"/>
          <w:sz w:val="23"/>
          <w:szCs w:val="23"/>
        </w:rPr>
        <w:t xml:space="preserve">. What this means is that under these epistocracies, the ruling government, and political parties vying for power, </w:t>
      </w:r>
      <w:r w:rsidR="000263A4" w:rsidRPr="00BB7A41">
        <w:rPr>
          <w:rFonts w:ascii="Palatino Linotype" w:hAnsi="Palatino Linotype" w:cs="Arial"/>
          <w:i/>
          <w:iCs/>
          <w:sz w:val="23"/>
          <w:szCs w:val="23"/>
        </w:rPr>
        <w:t>lack</w:t>
      </w:r>
      <w:r w:rsidR="000263A4" w:rsidRPr="00BB7A41">
        <w:rPr>
          <w:rFonts w:ascii="Palatino Linotype" w:hAnsi="Palatino Linotype" w:cs="Arial"/>
          <w:sz w:val="23"/>
          <w:szCs w:val="23"/>
        </w:rPr>
        <w:t xml:space="preserve"> </w:t>
      </w:r>
      <w:r w:rsidR="000C45A0" w:rsidRPr="00BB7A41">
        <w:rPr>
          <w:rFonts w:ascii="Palatino Linotype" w:hAnsi="Palatino Linotype" w:cs="Arial"/>
          <w:sz w:val="23"/>
          <w:szCs w:val="23"/>
        </w:rPr>
        <w:t>an</w:t>
      </w:r>
      <w:r w:rsidR="0001643F">
        <w:rPr>
          <w:rFonts w:ascii="Palatino Linotype" w:hAnsi="Palatino Linotype" w:cs="Arial"/>
          <w:sz w:val="23"/>
          <w:szCs w:val="23"/>
        </w:rPr>
        <w:t xml:space="preserve"> electoral</w:t>
      </w:r>
      <w:r w:rsidR="000263A4" w:rsidRPr="00BB7A41">
        <w:rPr>
          <w:rFonts w:ascii="Palatino Linotype" w:hAnsi="Palatino Linotype" w:cs="Arial"/>
          <w:sz w:val="23"/>
          <w:szCs w:val="23"/>
        </w:rPr>
        <w:t xml:space="preserve"> incentive to cater to the interests of all citizens</w:t>
      </w:r>
      <w:r w:rsidR="000C45A0" w:rsidRPr="00BB7A41">
        <w:rPr>
          <w:rFonts w:ascii="Palatino Linotype" w:hAnsi="Palatino Linotype" w:cs="Arial"/>
          <w:sz w:val="23"/>
          <w:szCs w:val="23"/>
        </w:rPr>
        <w:t xml:space="preserve">, namely, that if they </w:t>
      </w:r>
      <w:r w:rsidR="00F126FA">
        <w:rPr>
          <w:rFonts w:ascii="Palatino Linotype" w:hAnsi="Palatino Linotype" w:cs="Arial"/>
          <w:sz w:val="23"/>
          <w:szCs w:val="23"/>
        </w:rPr>
        <w:t>do not</w:t>
      </w:r>
      <w:r w:rsidR="000C45A0" w:rsidRPr="00BB7A41">
        <w:rPr>
          <w:rFonts w:ascii="Palatino Linotype" w:hAnsi="Palatino Linotype" w:cs="Arial"/>
          <w:sz w:val="23"/>
          <w:szCs w:val="23"/>
        </w:rPr>
        <w:t xml:space="preserve">, they may either lose or </w:t>
      </w:r>
      <w:r w:rsidR="00744154">
        <w:rPr>
          <w:rFonts w:ascii="Palatino Linotype" w:hAnsi="Palatino Linotype" w:cs="Arial"/>
          <w:sz w:val="23"/>
          <w:szCs w:val="23"/>
        </w:rPr>
        <w:t>fail to</w:t>
      </w:r>
      <w:r w:rsidR="000C45A0" w:rsidRPr="00BB7A41">
        <w:rPr>
          <w:rFonts w:ascii="Palatino Linotype" w:hAnsi="Palatino Linotype" w:cs="Arial"/>
          <w:sz w:val="23"/>
          <w:szCs w:val="23"/>
        </w:rPr>
        <w:t xml:space="preserve"> gain power. This counts significantly against the potential </w:t>
      </w:r>
      <w:r w:rsidRPr="00BB7A41">
        <w:rPr>
          <w:rFonts w:ascii="Palatino Linotype" w:hAnsi="Palatino Linotype" w:cs="Arial"/>
          <w:sz w:val="23"/>
          <w:szCs w:val="23"/>
        </w:rPr>
        <w:t>justifiability</w:t>
      </w:r>
      <w:r w:rsidR="000C45A0" w:rsidRPr="00BB7A41">
        <w:rPr>
          <w:rFonts w:ascii="Palatino Linotype" w:hAnsi="Palatino Linotype" w:cs="Arial"/>
          <w:sz w:val="23"/>
          <w:szCs w:val="23"/>
        </w:rPr>
        <w:t xml:space="preserve"> of these systems. However, systems (e) and (f) </w:t>
      </w:r>
      <w:r w:rsidR="00F126FA">
        <w:rPr>
          <w:rFonts w:ascii="Palatino Linotype" w:hAnsi="Palatino Linotype" w:cs="Arial"/>
          <w:sz w:val="23"/>
          <w:szCs w:val="23"/>
        </w:rPr>
        <w:t>do not</w:t>
      </w:r>
      <w:r w:rsidR="000C45A0" w:rsidRPr="00BB7A41">
        <w:rPr>
          <w:rFonts w:ascii="Palatino Linotype" w:hAnsi="Palatino Linotype" w:cs="Arial"/>
          <w:sz w:val="23"/>
          <w:szCs w:val="23"/>
        </w:rPr>
        <w:t xml:space="preserve"> suffer </w:t>
      </w:r>
      <w:r w:rsidR="000C45A0" w:rsidRPr="00BB7A41">
        <w:rPr>
          <w:rFonts w:ascii="Palatino Linotype" w:hAnsi="Palatino Linotype" w:cs="Arial"/>
          <w:sz w:val="23"/>
          <w:szCs w:val="23"/>
        </w:rPr>
        <w:lastRenderedPageBreak/>
        <w:t xml:space="preserve">from the same limitations, and whilst not suffering from this limitation </w:t>
      </w:r>
      <w:r w:rsidR="00F126FA">
        <w:rPr>
          <w:rFonts w:ascii="Palatino Linotype" w:hAnsi="Palatino Linotype" w:cs="Arial"/>
          <w:sz w:val="23"/>
          <w:szCs w:val="23"/>
        </w:rPr>
        <w:t>does not</w:t>
      </w:r>
      <w:r w:rsidR="000C45A0" w:rsidRPr="00BB7A41">
        <w:rPr>
          <w:rFonts w:ascii="Palatino Linotype" w:hAnsi="Palatino Linotype" w:cs="Arial"/>
          <w:sz w:val="23"/>
          <w:szCs w:val="23"/>
        </w:rPr>
        <w:t xml:space="preserve"> </w:t>
      </w:r>
      <w:r w:rsidRPr="00BB7A41">
        <w:rPr>
          <w:rFonts w:ascii="Palatino Linotype" w:hAnsi="Palatino Linotype" w:cs="Arial"/>
          <w:sz w:val="23"/>
          <w:szCs w:val="23"/>
        </w:rPr>
        <w:t>justify</w:t>
      </w:r>
      <w:r w:rsidR="000C45A0" w:rsidRPr="00BB7A41">
        <w:rPr>
          <w:rFonts w:ascii="Palatino Linotype" w:hAnsi="Palatino Linotype" w:cs="Arial"/>
          <w:sz w:val="23"/>
          <w:szCs w:val="23"/>
        </w:rPr>
        <w:t xml:space="preserve"> these systems, it </w:t>
      </w:r>
      <w:r w:rsidR="00F126FA">
        <w:rPr>
          <w:rFonts w:ascii="Palatino Linotype" w:hAnsi="Palatino Linotype" w:cs="Arial"/>
          <w:sz w:val="23"/>
          <w:szCs w:val="23"/>
        </w:rPr>
        <w:t>does not</w:t>
      </w:r>
      <w:r w:rsidR="000C45A0" w:rsidRPr="00BB7A41">
        <w:rPr>
          <w:rFonts w:ascii="Palatino Linotype" w:hAnsi="Palatino Linotype" w:cs="Arial"/>
          <w:sz w:val="23"/>
          <w:szCs w:val="23"/>
        </w:rPr>
        <w:t xml:space="preserve"> count against them either. </w:t>
      </w:r>
      <w:r w:rsidRPr="00BB7A41">
        <w:rPr>
          <w:rFonts w:ascii="Palatino Linotype" w:hAnsi="Palatino Linotype" w:cs="Arial"/>
          <w:sz w:val="23"/>
          <w:szCs w:val="23"/>
        </w:rPr>
        <w:t xml:space="preserve">So, if epistocracy is to be explored further as a possible system of government, </w:t>
      </w:r>
      <w:r w:rsidR="00373E25" w:rsidRPr="00BB7A41">
        <w:rPr>
          <w:rFonts w:ascii="Palatino Linotype" w:hAnsi="Palatino Linotype" w:cs="Arial"/>
          <w:sz w:val="23"/>
          <w:szCs w:val="23"/>
        </w:rPr>
        <w:t xml:space="preserve">then systems (e) and (f) </w:t>
      </w:r>
      <w:r w:rsidR="00093A2D" w:rsidRPr="00BB7A41">
        <w:rPr>
          <w:rFonts w:ascii="Palatino Linotype" w:hAnsi="Palatino Linotype" w:cs="Arial"/>
          <w:sz w:val="23"/>
          <w:szCs w:val="23"/>
        </w:rPr>
        <w:t xml:space="preserve">have </w:t>
      </w:r>
      <w:r w:rsidR="009379BB">
        <w:rPr>
          <w:rFonts w:ascii="Palatino Linotype" w:hAnsi="Palatino Linotype" w:cs="Arial"/>
          <w:sz w:val="23"/>
          <w:szCs w:val="23"/>
        </w:rPr>
        <w:t>an important</w:t>
      </w:r>
      <w:r w:rsidR="00093A2D" w:rsidRPr="00BB7A41">
        <w:rPr>
          <w:rFonts w:ascii="Palatino Linotype" w:hAnsi="Palatino Linotype" w:cs="Arial"/>
          <w:sz w:val="23"/>
          <w:szCs w:val="23"/>
        </w:rPr>
        <w:t xml:space="preserve"> instrumental advantage</w:t>
      </w:r>
      <w:r w:rsidR="00373E25" w:rsidRPr="00BB7A41">
        <w:rPr>
          <w:rFonts w:ascii="Palatino Linotype" w:hAnsi="Palatino Linotype" w:cs="Arial"/>
          <w:sz w:val="23"/>
          <w:szCs w:val="23"/>
        </w:rPr>
        <w:t>.</w:t>
      </w:r>
    </w:p>
    <w:p w14:paraId="70FB038F" w14:textId="68C46C93" w:rsidR="006A5269" w:rsidRDefault="006A5269" w:rsidP="00C57223">
      <w:pPr>
        <w:spacing w:line="276" w:lineRule="auto"/>
        <w:jc w:val="both"/>
        <w:rPr>
          <w:rFonts w:ascii="Palatino Linotype" w:hAnsi="Palatino Linotype" w:cs="Arial"/>
          <w:sz w:val="23"/>
          <w:szCs w:val="23"/>
        </w:rPr>
      </w:pPr>
    </w:p>
    <w:p w14:paraId="52862555" w14:textId="77777777" w:rsidR="006A5269" w:rsidRPr="00BB7A41" w:rsidRDefault="006A5269" w:rsidP="00C57223">
      <w:pPr>
        <w:spacing w:line="276" w:lineRule="auto"/>
        <w:jc w:val="both"/>
        <w:rPr>
          <w:rFonts w:ascii="Palatino Linotype" w:hAnsi="Palatino Linotype" w:cs="Arial"/>
          <w:sz w:val="23"/>
          <w:szCs w:val="23"/>
        </w:rPr>
      </w:pPr>
    </w:p>
    <w:p w14:paraId="769A48E2" w14:textId="60BFAEDC" w:rsidR="00E16F48" w:rsidRPr="00BB7A41" w:rsidRDefault="00E16F48" w:rsidP="00E16F48">
      <w:pPr>
        <w:spacing w:after="120" w:line="276" w:lineRule="auto"/>
        <w:jc w:val="both"/>
        <w:rPr>
          <w:rFonts w:ascii="Palatino Linotype" w:hAnsi="Palatino Linotype" w:cs="Arial"/>
          <w:sz w:val="23"/>
          <w:szCs w:val="23"/>
        </w:rPr>
      </w:pPr>
      <w:r w:rsidRPr="00BB7A41">
        <w:rPr>
          <w:rFonts w:ascii="Palatino Linotype" w:hAnsi="Palatino Linotype" w:cs="Arial"/>
          <w:b/>
          <w:bCs/>
          <w:sz w:val="23"/>
          <w:szCs w:val="23"/>
        </w:rPr>
        <w:t>References</w:t>
      </w:r>
    </w:p>
    <w:p w14:paraId="34203F9E" w14:textId="6EC1FE29" w:rsidR="00314E12" w:rsidRPr="00BB7A41" w:rsidRDefault="00314E12" w:rsidP="00B4453E">
      <w:pPr>
        <w:spacing w:line="276" w:lineRule="auto"/>
        <w:ind w:left="284" w:hanging="284"/>
        <w:jc w:val="both"/>
        <w:rPr>
          <w:rFonts w:ascii="Palatino Linotype" w:hAnsi="Palatino Linotype"/>
          <w:sz w:val="23"/>
          <w:szCs w:val="23"/>
        </w:rPr>
      </w:pPr>
      <w:proofErr w:type="spellStart"/>
      <w:r w:rsidRPr="00BB7A41">
        <w:rPr>
          <w:rFonts w:ascii="Palatino Linotype" w:hAnsi="Palatino Linotype"/>
          <w:sz w:val="23"/>
          <w:szCs w:val="23"/>
        </w:rPr>
        <w:t>Achen</w:t>
      </w:r>
      <w:proofErr w:type="spellEnd"/>
      <w:r w:rsidRPr="00BB7A41">
        <w:rPr>
          <w:rFonts w:ascii="Palatino Linotype" w:hAnsi="Palatino Linotype"/>
          <w:sz w:val="23"/>
          <w:szCs w:val="23"/>
        </w:rPr>
        <w:t xml:space="preserve">, Christopher and Bartels, Larry (2016) </w:t>
      </w:r>
      <w:r w:rsidRPr="00BB7A41">
        <w:rPr>
          <w:rFonts w:ascii="Palatino Linotype" w:hAnsi="Palatino Linotype"/>
          <w:i/>
          <w:iCs/>
          <w:sz w:val="23"/>
          <w:szCs w:val="23"/>
        </w:rPr>
        <w:t>Democracy for Realists: Why Elections Do Not Produce Responsive Government</w:t>
      </w:r>
      <w:r w:rsidRPr="00BB7A41">
        <w:rPr>
          <w:rFonts w:ascii="Palatino Linotype" w:hAnsi="Palatino Linotype"/>
          <w:sz w:val="23"/>
          <w:szCs w:val="23"/>
        </w:rPr>
        <w:t>. Princeton, NJ: Princeton University Press.</w:t>
      </w:r>
    </w:p>
    <w:p w14:paraId="191C927D" w14:textId="43CD4015" w:rsidR="00B4453E" w:rsidRPr="00BB7A41" w:rsidRDefault="00B4453E" w:rsidP="00B4453E">
      <w:pPr>
        <w:spacing w:line="276" w:lineRule="auto"/>
        <w:ind w:left="284" w:hanging="284"/>
        <w:jc w:val="both"/>
        <w:rPr>
          <w:rFonts w:ascii="Palatino Linotype" w:hAnsi="Palatino Linotype"/>
          <w:sz w:val="23"/>
          <w:szCs w:val="23"/>
        </w:rPr>
      </w:pPr>
      <w:r w:rsidRPr="00BB7A41">
        <w:rPr>
          <w:rFonts w:ascii="Palatino Linotype" w:hAnsi="Palatino Linotype"/>
          <w:sz w:val="23"/>
          <w:szCs w:val="23"/>
        </w:rPr>
        <w:t>Althaus, Scott (1998) ‘Information Effects in Collective Preferences,’ </w:t>
      </w:r>
      <w:r w:rsidRPr="00BB7A41">
        <w:rPr>
          <w:rFonts w:ascii="Palatino Linotype" w:hAnsi="Palatino Linotype"/>
          <w:i/>
          <w:iCs/>
          <w:sz w:val="23"/>
          <w:szCs w:val="23"/>
        </w:rPr>
        <w:t>American Political Science Review,</w:t>
      </w:r>
      <w:r w:rsidRPr="00BB7A41">
        <w:rPr>
          <w:rFonts w:ascii="Palatino Linotype" w:hAnsi="Palatino Linotype"/>
          <w:sz w:val="23"/>
          <w:szCs w:val="23"/>
        </w:rPr>
        <w:t> </w:t>
      </w:r>
      <w:r w:rsidRPr="00BB7A41">
        <w:rPr>
          <w:rFonts w:ascii="Palatino Linotype" w:hAnsi="Palatino Linotype"/>
          <w:i/>
          <w:iCs/>
          <w:sz w:val="23"/>
          <w:szCs w:val="23"/>
        </w:rPr>
        <w:t>92</w:t>
      </w:r>
      <w:r w:rsidRPr="00BB7A41">
        <w:rPr>
          <w:rFonts w:ascii="Palatino Linotype" w:hAnsi="Palatino Linotype"/>
          <w:sz w:val="23"/>
          <w:szCs w:val="23"/>
        </w:rPr>
        <w:t>(3), 545-558.</w:t>
      </w:r>
    </w:p>
    <w:p w14:paraId="782C809A" w14:textId="44F9D2C1" w:rsidR="00B4453E" w:rsidRPr="00BB7A41" w:rsidRDefault="00B4453E" w:rsidP="00B4453E">
      <w:pPr>
        <w:spacing w:line="276" w:lineRule="auto"/>
        <w:ind w:left="284" w:hanging="284"/>
        <w:jc w:val="both"/>
        <w:rPr>
          <w:rFonts w:ascii="Palatino Linotype" w:hAnsi="Palatino Linotype"/>
          <w:sz w:val="23"/>
          <w:szCs w:val="23"/>
        </w:rPr>
      </w:pPr>
      <w:r w:rsidRPr="00BB7A41">
        <w:rPr>
          <w:rFonts w:ascii="Palatino Linotype" w:hAnsi="Palatino Linotype"/>
          <w:sz w:val="23"/>
          <w:szCs w:val="23"/>
        </w:rPr>
        <w:t>Arlen, Gordon &amp; Enzo Rossi (201</w:t>
      </w:r>
      <w:r w:rsidR="00004221">
        <w:rPr>
          <w:rFonts w:ascii="Palatino Linotype" w:hAnsi="Palatino Linotype"/>
          <w:sz w:val="23"/>
          <w:szCs w:val="23"/>
        </w:rPr>
        <w:t>8</w:t>
      </w:r>
      <w:r w:rsidRPr="00BB7A41">
        <w:rPr>
          <w:rFonts w:ascii="Palatino Linotype" w:hAnsi="Palatino Linotype"/>
          <w:sz w:val="23"/>
          <w:szCs w:val="23"/>
        </w:rPr>
        <w:t xml:space="preserve">) ‘Is this what democracy looks like?’ (Never mind epistocracy),’ </w:t>
      </w:r>
      <w:r w:rsidRPr="00BB7A41">
        <w:rPr>
          <w:rFonts w:ascii="Palatino Linotype" w:hAnsi="Palatino Linotype"/>
          <w:i/>
          <w:iCs/>
          <w:sz w:val="23"/>
          <w:szCs w:val="23"/>
        </w:rPr>
        <w:t>Inquiry</w:t>
      </w:r>
      <w:r w:rsidRPr="00BB7A41">
        <w:rPr>
          <w:rFonts w:ascii="Palatino Linotype" w:hAnsi="Palatino Linotype"/>
          <w:sz w:val="23"/>
          <w:szCs w:val="23"/>
        </w:rPr>
        <w:t>.</w:t>
      </w:r>
    </w:p>
    <w:p w14:paraId="648C6BCA" w14:textId="48F5D269" w:rsidR="00EF5871" w:rsidRPr="00BB7A41" w:rsidRDefault="00EF5871" w:rsidP="00B4453E">
      <w:pPr>
        <w:spacing w:line="276" w:lineRule="auto"/>
        <w:ind w:left="284" w:hanging="284"/>
        <w:jc w:val="both"/>
        <w:rPr>
          <w:rFonts w:ascii="Palatino Linotype" w:hAnsi="Palatino Linotype"/>
          <w:sz w:val="23"/>
          <w:szCs w:val="23"/>
        </w:rPr>
      </w:pPr>
      <w:r w:rsidRPr="00BB7A41">
        <w:rPr>
          <w:rFonts w:ascii="Palatino Linotype" w:hAnsi="Palatino Linotype"/>
          <w:sz w:val="23"/>
          <w:szCs w:val="23"/>
        </w:rPr>
        <w:t xml:space="preserve">Bechtel, Michael and </w:t>
      </w:r>
      <w:proofErr w:type="spellStart"/>
      <w:r w:rsidRPr="00BB7A41">
        <w:rPr>
          <w:rFonts w:ascii="Palatino Linotype" w:hAnsi="Palatino Linotype"/>
          <w:sz w:val="23"/>
          <w:szCs w:val="23"/>
        </w:rPr>
        <w:t>Hainmueller</w:t>
      </w:r>
      <w:proofErr w:type="spellEnd"/>
      <w:r w:rsidRPr="00BB7A41">
        <w:rPr>
          <w:rFonts w:ascii="Palatino Linotype" w:hAnsi="Palatino Linotype"/>
          <w:sz w:val="23"/>
          <w:szCs w:val="23"/>
        </w:rPr>
        <w:t xml:space="preserve">, Jen (2011) ‘How Lasting Is Voter Gratitude? An Analysis of the Short- and Long-Term Electoral Returns to Beneficial Policy,’ </w:t>
      </w:r>
      <w:r w:rsidRPr="00BB7A41">
        <w:rPr>
          <w:rFonts w:ascii="Palatino Linotype" w:hAnsi="Palatino Linotype"/>
          <w:i/>
          <w:iCs/>
          <w:sz w:val="23"/>
          <w:szCs w:val="23"/>
        </w:rPr>
        <w:t>American Journal of Political Science</w:t>
      </w:r>
      <w:r w:rsidRPr="00BB7A41">
        <w:rPr>
          <w:rFonts w:ascii="Palatino Linotype" w:hAnsi="Palatino Linotype"/>
          <w:sz w:val="23"/>
          <w:szCs w:val="23"/>
        </w:rPr>
        <w:t>, 55: 4, 852-868</w:t>
      </w:r>
    </w:p>
    <w:p w14:paraId="5E4E80D1" w14:textId="2BE753F3" w:rsidR="00B4453E" w:rsidRPr="00BB7A41" w:rsidRDefault="00B4453E" w:rsidP="00B4453E">
      <w:pPr>
        <w:spacing w:line="276" w:lineRule="auto"/>
        <w:ind w:left="284" w:hanging="284"/>
        <w:jc w:val="both"/>
        <w:rPr>
          <w:rFonts w:ascii="Palatino Linotype" w:hAnsi="Palatino Linotype"/>
          <w:iCs/>
          <w:sz w:val="23"/>
          <w:szCs w:val="23"/>
        </w:rPr>
      </w:pPr>
      <w:r w:rsidRPr="00BB7A41">
        <w:rPr>
          <w:rFonts w:ascii="Palatino Linotype" w:hAnsi="Palatino Linotype"/>
          <w:sz w:val="23"/>
          <w:szCs w:val="23"/>
        </w:rPr>
        <w:t xml:space="preserve">Brennan, Jason (2011) ‘The Right to a Competent Electorate,’ </w:t>
      </w:r>
      <w:r w:rsidRPr="00BB7A41">
        <w:rPr>
          <w:rFonts w:ascii="Palatino Linotype" w:hAnsi="Palatino Linotype"/>
          <w:i/>
          <w:iCs/>
          <w:sz w:val="23"/>
          <w:szCs w:val="23"/>
        </w:rPr>
        <w:t xml:space="preserve">The Philosophical Quarterly </w:t>
      </w:r>
      <w:r w:rsidRPr="00BB7A41">
        <w:rPr>
          <w:rFonts w:ascii="Palatino Linotype" w:hAnsi="Palatino Linotype"/>
          <w:iCs/>
          <w:sz w:val="23"/>
          <w:szCs w:val="23"/>
        </w:rPr>
        <w:t>61, 245, 700–24.</w:t>
      </w:r>
    </w:p>
    <w:p w14:paraId="04B0A8EC" w14:textId="77777777" w:rsidR="00B4453E" w:rsidRPr="00BB7A41" w:rsidRDefault="00B4453E" w:rsidP="00B4453E">
      <w:pPr>
        <w:spacing w:line="276" w:lineRule="auto"/>
        <w:ind w:left="284" w:hanging="284"/>
        <w:jc w:val="both"/>
        <w:rPr>
          <w:rFonts w:ascii="Palatino Linotype" w:hAnsi="Palatino Linotype"/>
          <w:sz w:val="23"/>
          <w:szCs w:val="23"/>
        </w:rPr>
      </w:pPr>
      <w:r w:rsidRPr="00BB7A41">
        <w:rPr>
          <w:rFonts w:ascii="Palatino Linotype" w:hAnsi="Palatino Linotype"/>
          <w:sz w:val="23"/>
          <w:szCs w:val="23"/>
        </w:rPr>
        <w:t xml:space="preserve">Brennan, Jason (2016) </w:t>
      </w:r>
      <w:r w:rsidRPr="00BB7A41">
        <w:rPr>
          <w:rFonts w:ascii="Palatino Linotype" w:hAnsi="Palatino Linotype"/>
          <w:i/>
          <w:sz w:val="23"/>
          <w:szCs w:val="23"/>
        </w:rPr>
        <w:t>Against Democracy</w:t>
      </w:r>
      <w:r w:rsidRPr="00BB7A41">
        <w:rPr>
          <w:rFonts w:ascii="Palatino Linotype" w:hAnsi="Palatino Linotype"/>
          <w:sz w:val="23"/>
          <w:szCs w:val="23"/>
        </w:rPr>
        <w:t>. Princeton, NJ: Princeton University Press.</w:t>
      </w:r>
    </w:p>
    <w:p w14:paraId="084D14CB" w14:textId="77777777" w:rsidR="00B4453E" w:rsidRPr="00BB7A41" w:rsidRDefault="00B4453E" w:rsidP="00B4453E">
      <w:pPr>
        <w:spacing w:line="276" w:lineRule="auto"/>
        <w:ind w:left="284" w:hanging="284"/>
        <w:jc w:val="both"/>
        <w:rPr>
          <w:rFonts w:ascii="Palatino Linotype" w:hAnsi="Palatino Linotype"/>
          <w:sz w:val="23"/>
          <w:szCs w:val="23"/>
        </w:rPr>
      </w:pPr>
      <w:r w:rsidRPr="00BB7A41">
        <w:rPr>
          <w:rFonts w:ascii="Palatino Linotype" w:hAnsi="Palatino Linotype"/>
          <w:sz w:val="23"/>
          <w:szCs w:val="23"/>
        </w:rPr>
        <w:t xml:space="preserve">Brennan, Jason (2018) ‘Does the Demographic Objection to Epistocracy Succeed?’ </w:t>
      </w:r>
      <w:r w:rsidRPr="00BB7A41">
        <w:rPr>
          <w:rFonts w:ascii="Palatino Linotype" w:hAnsi="Palatino Linotype"/>
          <w:i/>
          <w:iCs/>
          <w:sz w:val="23"/>
          <w:szCs w:val="23"/>
        </w:rPr>
        <w:t>Res Publica</w:t>
      </w:r>
      <w:r w:rsidRPr="00BB7A41">
        <w:rPr>
          <w:rFonts w:ascii="Palatino Linotype" w:hAnsi="Palatino Linotype"/>
          <w:sz w:val="23"/>
          <w:szCs w:val="23"/>
        </w:rPr>
        <w:t xml:space="preserve"> 24, 53–71.</w:t>
      </w:r>
    </w:p>
    <w:p w14:paraId="102365EC" w14:textId="77777777" w:rsidR="00B4453E" w:rsidRPr="00BB7A41" w:rsidRDefault="00B4453E" w:rsidP="00B4453E">
      <w:pPr>
        <w:spacing w:line="276" w:lineRule="auto"/>
        <w:ind w:left="284" w:hanging="284"/>
        <w:jc w:val="both"/>
        <w:rPr>
          <w:rFonts w:ascii="Palatino Linotype" w:hAnsi="Palatino Linotype"/>
          <w:sz w:val="23"/>
          <w:szCs w:val="23"/>
        </w:rPr>
      </w:pPr>
      <w:r w:rsidRPr="00BB7A41">
        <w:rPr>
          <w:rFonts w:ascii="Palatino Linotype" w:hAnsi="Palatino Linotype"/>
          <w:sz w:val="23"/>
          <w:szCs w:val="23"/>
        </w:rPr>
        <w:t xml:space="preserve">Brennan, Jason (2019) ‘Giving epistocracy a Fair Hearing,’ </w:t>
      </w:r>
      <w:r w:rsidRPr="00BB7A41">
        <w:rPr>
          <w:rFonts w:ascii="Palatino Linotype" w:hAnsi="Palatino Linotype"/>
          <w:i/>
          <w:iCs/>
          <w:sz w:val="23"/>
          <w:szCs w:val="23"/>
        </w:rPr>
        <w:t>Inquiry</w:t>
      </w:r>
      <w:r w:rsidRPr="00BB7A41">
        <w:rPr>
          <w:rFonts w:ascii="Palatino Linotype" w:hAnsi="Palatino Linotype"/>
          <w:sz w:val="23"/>
          <w:szCs w:val="23"/>
        </w:rPr>
        <w:t>.</w:t>
      </w:r>
    </w:p>
    <w:p w14:paraId="54628884" w14:textId="77777777" w:rsidR="00B4453E" w:rsidRPr="00BB7A41" w:rsidRDefault="00B4453E" w:rsidP="00B4453E">
      <w:pPr>
        <w:spacing w:line="276" w:lineRule="auto"/>
        <w:ind w:left="284" w:hanging="284"/>
        <w:jc w:val="both"/>
        <w:rPr>
          <w:rFonts w:ascii="Palatino Linotype" w:hAnsi="Palatino Linotype"/>
          <w:i/>
          <w:iCs/>
          <w:sz w:val="23"/>
          <w:szCs w:val="23"/>
        </w:rPr>
      </w:pPr>
      <w:proofErr w:type="spellStart"/>
      <w:r w:rsidRPr="00BB7A41">
        <w:rPr>
          <w:rFonts w:ascii="Palatino Linotype" w:hAnsi="Palatino Linotype"/>
          <w:sz w:val="23"/>
          <w:szCs w:val="23"/>
        </w:rPr>
        <w:t>Estlund</w:t>
      </w:r>
      <w:proofErr w:type="spellEnd"/>
      <w:r w:rsidRPr="00BB7A41">
        <w:rPr>
          <w:rFonts w:ascii="Palatino Linotype" w:hAnsi="Palatino Linotype"/>
          <w:sz w:val="23"/>
          <w:szCs w:val="23"/>
        </w:rPr>
        <w:t xml:space="preserve">, David (2003) ‘Why Not Epistocracy?’ in N. </w:t>
      </w:r>
      <w:proofErr w:type="spellStart"/>
      <w:r w:rsidRPr="00BB7A41">
        <w:rPr>
          <w:rFonts w:ascii="Palatino Linotype" w:hAnsi="Palatino Linotype"/>
          <w:sz w:val="23"/>
          <w:szCs w:val="23"/>
        </w:rPr>
        <w:t>Reshotko</w:t>
      </w:r>
      <w:proofErr w:type="spellEnd"/>
      <w:r w:rsidRPr="00BB7A41">
        <w:rPr>
          <w:rFonts w:ascii="Palatino Linotype" w:hAnsi="Palatino Linotype"/>
          <w:sz w:val="23"/>
          <w:szCs w:val="23"/>
        </w:rPr>
        <w:t xml:space="preserve"> (ed.) </w:t>
      </w:r>
      <w:r w:rsidRPr="00BB7A41">
        <w:rPr>
          <w:rFonts w:ascii="Palatino Linotype" w:hAnsi="Palatino Linotype"/>
          <w:i/>
          <w:iCs/>
          <w:sz w:val="23"/>
          <w:szCs w:val="23"/>
        </w:rPr>
        <w:t xml:space="preserve">Desire, Identity, and Existence: Essays in </w:t>
      </w:r>
      <w:proofErr w:type="spellStart"/>
      <w:r w:rsidRPr="00BB7A41">
        <w:rPr>
          <w:rFonts w:ascii="Palatino Linotype" w:hAnsi="Palatino Linotype"/>
          <w:i/>
          <w:iCs/>
          <w:sz w:val="23"/>
          <w:szCs w:val="23"/>
        </w:rPr>
        <w:t>Honor</w:t>
      </w:r>
      <w:proofErr w:type="spellEnd"/>
      <w:r w:rsidRPr="00BB7A41">
        <w:rPr>
          <w:rFonts w:ascii="Palatino Linotype" w:hAnsi="Palatino Linotype"/>
          <w:i/>
          <w:iCs/>
          <w:sz w:val="23"/>
          <w:szCs w:val="23"/>
        </w:rPr>
        <w:t xml:space="preserve"> of T. M. Penner</w:t>
      </w:r>
      <w:r w:rsidRPr="00BB7A41">
        <w:rPr>
          <w:rFonts w:ascii="Palatino Linotype" w:hAnsi="Palatino Linotype"/>
          <w:sz w:val="23"/>
          <w:szCs w:val="23"/>
        </w:rPr>
        <w:t>. Kelowna: Academic Printing &amp; Publishing, 53–69.</w:t>
      </w:r>
    </w:p>
    <w:p w14:paraId="631C1567" w14:textId="77777777" w:rsidR="00B4453E" w:rsidRPr="00BB7A41" w:rsidRDefault="00B4453E" w:rsidP="00B4453E">
      <w:pPr>
        <w:spacing w:line="276" w:lineRule="auto"/>
        <w:ind w:left="284" w:hanging="284"/>
        <w:jc w:val="both"/>
        <w:rPr>
          <w:rFonts w:ascii="Palatino Linotype" w:hAnsi="Palatino Linotype"/>
          <w:sz w:val="23"/>
          <w:szCs w:val="23"/>
        </w:rPr>
      </w:pPr>
      <w:proofErr w:type="spellStart"/>
      <w:r w:rsidRPr="00BB7A41">
        <w:rPr>
          <w:rFonts w:ascii="Palatino Linotype" w:hAnsi="Palatino Linotype"/>
          <w:sz w:val="23"/>
          <w:szCs w:val="23"/>
        </w:rPr>
        <w:t>Estlund</w:t>
      </w:r>
      <w:proofErr w:type="spellEnd"/>
      <w:r w:rsidRPr="00BB7A41">
        <w:rPr>
          <w:rFonts w:ascii="Palatino Linotype" w:hAnsi="Palatino Linotype"/>
          <w:sz w:val="23"/>
          <w:szCs w:val="23"/>
        </w:rPr>
        <w:t xml:space="preserve">, David (2008) </w:t>
      </w:r>
      <w:r w:rsidRPr="00BB7A41">
        <w:rPr>
          <w:rFonts w:ascii="Palatino Linotype" w:hAnsi="Palatino Linotype"/>
          <w:i/>
          <w:sz w:val="23"/>
          <w:szCs w:val="23"/>
        </w:rPr>
        <w:t>Democratic Authority: A Philosophical Framework</w:t>
      </w:r>
      <w:r w:rsidRPr="00BB7A41">
        <w:rPr>
          <w:rFonts w:ascii="Palatino Linotype" w:hAnsi="Palatino Linotype"/>
          <w:sz w:val="23"/>
          <w:szCs w:val="23"/>
        </w:rPr>
        <w:t>. Princeton, NJ: Princeton University Press.</w:t>
      </w:r>
    </w:p>
    <w:p w14:paraId="476E0E5F" w14:textId="77777777" w:rsidR="00B4453E" w:rsidRPr="00BB7A41" w:rsidRDefault="00B4453E" w:rsidP="00B4453E">
      <w:pPr>
        <w:spacing w:line="276" w:lineRule="auto"/>
        <w:ind w:left="284" w:hanging="284"/>
        <w:jc w:val="both"/>
        <w:rPr>
          <w:rFonts w:ascii="Palatino Linotype" w:hAnsi="Palatino Linotype"/>
          <w:sz w:val="23"/>
          <w:szCs w:val="23"/>
        </w:rPr>
      </w:pPr>
      <w:proofErr w:type="spellStart"/>
      <w:r w:rsidRPr="00BB7A41">
        <w:rPr>
          <w:rFonts w:ascii="Palatino Linotype" w:hAnsi="Palatino Linotype"/>
          <w:sz w:val="23"/>
          <w:szCs w:val="23"/>
        </w:rPr>
        <w:t>Feddersen</w:t>
      </w:r>
      <w:proofErr w:type="spellEnd"/>
      <w:r w:rsidRPr="00BB7A41">
        <w:rPr>
          <w:rFonts w:ascii="Palatino Linotype" w:hAnsi="Palatino Linotype"/>
          <w:sz w:val="23"/>
          <w:szCs w:val="23"/>
        </w:rPr>
        <w:t xml:space="preserve">, T., </w:t>
      </w:r>
      <w:proofErr w:type="spellStart"/>
      <w:r w:rsidRPr="00BB7A41">
        <w:rPr>
          <w:rFonts w:ascii="Palatino Linotype" w:hAnsi="Palatino Linotype"/>
          <w:sz w:val="23"/>
          <w:szCs w:val="23"/>
        </w:rPr>
        <w:t>Gailmard</w:t>
      </w:r>
      <w:proofErr w:type="spellEnd"/>
      <w:r w:rsidRPr="00BB7A41">
        <w:rPr>
          <w:rFonts w:ascii="Palatino Linotype" w:hAnsi="Palatino Linotype"/>
          <w:sz w:val="23"/>
          <w:szCs w:val="23"/>
        </w:rPr>
        <w:t>, S., &amp; Sandroni, A. (2009). ‘Moral Bias in Large Elections: Theory and Experimental Evidence,’ </w:t>
      </w:r>
      <w:r w:rsidRPr="00BB7A41">
        <w:rPr>
          <w:rFonts w:ascii="Palatino Linotype" w:hAnsi="Palatino Linotype"/>
          <w:i/>
          <w:iCs/>
          <w:sz w:val="23"/>
          <w:szCs w:val="23"/>
        </w:rPr>
        <w:t>American Political Science Review,</w:t>
      </w:r>
      <w:r w:rsidRPr="00BB7A41">
        <w:rPr>
          <w:rFonts w:ascii="Palatino Linotype" w:hAnsi="Palatino Linotype"/>
          <w:sz w:val="23"/>
          <w:szCs w:val="23"/>
        </w:rPr>
        <w:t> </w:t>
      </w:r>
      <w:r w:rsidRPr="00BB7A41">
        <w:rPr>
          <w:rFonts w:ascii="Palatino Linotype" w:hAnsi="Palatino Linotype"/>
          <w:i/>
          <w:iCs/>
          <w:sz w:val="23"/>
          <w:szCs w:val="23"/>
        </w:rPr>
        <w:t>103</w:t>
      </w:r>
      <w:r w:rsidRPr="00BB7A41">
        <w:rPr>
          <w:rFonts w:ascii="Palatino Linotype" w:hAnsi="Palatino Linotype"/>
          <w:sz w:val="23"/>
          <w:szCs w:val="23"/>
        </w:rPr>
        <w:t>(2), 175-192.</w:t>
      </w:r>
    </w:p>
    <w:p w14:paraId="672B41A4" w14:textId="0062F300" w:rsidR="00077142" w:rsidRPr="00BB7A41" w:rsidRDefault="00077142" w:rsidP="00FF5E33">
      <w:pPr>
        <w:spacing w:line="276" w:lineRule="auto"/>
        <w:ind w:left="284" w:hanging="284"/>
        <w:jc w:val="both"/>
        <w:rPr>
          <w:rFonts w:ascii="Palatino Linotype" w:hAnsi="Palatino Linotype"/>
          <w:sz w:val="23"/>
          <w:szCs w:val="23"/>
        </w:rPr>
      </w:pPr>
      <w:proofErr w:type="spellStart"/>
      <w:r w:rsidRPr="00BB7A41">
        <w:rPr>
          <w:rFonts w:ascii="Palatino Linotype" w:hAnsi="Palatino Linotype"/>
          <w:sz w:val="23"/>
          <w:szCs w:val="23"/>
        </w:rPr>
        <w:t>Ferejohn</w:t>
      </w:r>
      <w:proofErr w:type="spellEnd"/>
      <w:r w:rsidRPr="00BB7A41">
        <w:rPr>
          <w:rFonts w:ascii="Palatino Linotype" w:hAnsi="Palatino Linotype"/>
          <w:sz w:val="23"/>
          <w:szCs w:val="23"/>
        </w:rPr>
        <w:t xml:space="preserve"> J. (1986) ‘Incumbent performance and electoral control,’ </w:t>
      </w:r>
      <w:r w:rsidRPr="00BB7A41">
        <w:rPr>
          <w:rFonts w:ascii="Palatino Linotype" w:hAnsi="Palatino Linotype"/>
          <w:i/>
          <w:iCs/>
          <w:sz w:val="23"/>
          <w:szCs w:val="23"/>
        </w:rPr>
        <w:t>Public Choice</w:t>
      </w:r>
      <w:r w:rsidRPr="00BB7A41">
        <w:rPr>
          <w:rFonts w:ascii="Palatino Linotype" w:hAnsi="Palatino Linotype"/>
          <w:sz w:val="23"/>
          <w:szCs w:val="23"/>
        </w:rPr>
        <w:t xml:space="preserve"> 50(1–3): 5–25. </w:t>
      </w:r>
    </w:p>
    <w:p w14:paraId="3AA9E72B" w14:textId="2376BE19" w:rsidR="00DB71A7" w:rsidRPr="00BB7A41" w:rsidRDefault="00DB71A7" w:rsidP="00DB71A7">
      <w:pPr>
        <w:spacing w:line="276" w:lineRule="auto"/>
        <w:ind w:left="284" w:hanging="284"/>
        <w:jc w:val="both"/>
        <w:rPr>
          <w:rFonts w:ascii="Palatino Linotype" w:hAnsi="Palatino Linotype" w:cs="Arial"/>
          <w:sz w:val="23"/>
          <w:szCs w:val="23"/>
        </w:rPr>
      </w:pPr>
      <w:r w:rsidRPr="00BB7A41">
        <w:rPr>
          <w:rFonts w:ascii="Palatino Linotype" w:hAnsi="Palatino Linotype" w:cs="Arial"/>
          <w:sz w:val="23"/>
          <w:szCs w:val="23"/>
        </w:rPr>
        <w:t xml:space="preserve">Fiorina MP (1981) </w:t>
      </w:r>
      <w:r w:rsidRPr="00BB7A41">
        <w:rPr>
          <w:rFonts w:ascii="Palatino Linotype" w:hAnsi="Palatino Linotype" w:cs="Arial"/>
          <w:i/>
          <w:iCs/>
          <w:sz w:val="23"/>
          <w:szCs w:val="23"/>
        </w:rPr>
        <w:t>Retrospective Voting in American National Elections</w:t>
      </w:r>
      <w:r w:rsidRPr="00BB7A41">
        <w:rPr>
          <w:rFonts w:ascii="Palatino Linotype" w:hAnsi="Palatino Linotype" w:cs="Arial"/>
          <w:sz w:val="23"/>
          <w:szCs w:val="23"/>
        </w:rPr>
        <w:t>. New Haven, CT: Yale University Press.</w:t>
      </w:r>
    </w:p>
    <w:p w14:paraId="642A3950" w14:textId="6ABA4BB8" w:rsidR="00B4453E" w:rsidRPr="00BB7A41" w:rsidRDefault="00B4453E" w:rsidP="00B4453E">
      <w:pPr>
        <w:spacing w:line="276" w:lineRule="auto"/>
        <w:ind w:left="284" w:hanging="284"/>
        <w:jc w:val="both"/>
        <w:rPr>
          <w:rFonts w:ascii="Palatino Linotype" w:hAnsi="Palatino Linotype"/>
          <w:sz w:val="23"/>
          <w:szCs w:val="23"/>
        </w:rPr>
      </w:pPr>
      <w:r w:rsidRPr="00BB7A41">
        <w:rPr>
          <w:rFonts w:ascii="Palatino Linotype" w:hAnsi="Palatino Linotype"/>
          <w:sz w:val="23"/>
          <w:szCs w:val="23"/>
        </w:rPr>
        <w:t xml:space="preserve">Guerrero, Alexander (2014) ‘Against Elections: The </w:t>
      </w:r>
      <w:proofErr w:type="spellStart"/>
      <w:r w:rsidRPr="00BB7A41">
        <w:rPr>
          <w:rFonts w:ascii="Palatino Linotype" w:hAnsi="Palatino Linotype"/>
          <w:sz w:val="23"/>
          <w:szCs w:val="23"/>
        </w:rPr>
        <w:t>Lottocratic</w:t>
      </w:r>
      <w:proofErr w:type="spellEnd"/>
      <w:r w:rsidRPr="00BB7A41">
        <w:rPr>
          <w:rFonts w:ascii="Palatino Linotype" w:hAnsi="Palatino Linotype"/>
          <w:sz w:val="23"/>
          <w:szCs w:val="23"/>
        </w:rPr>
        <w:t xml:space="preserve"> Alternative,’ </w:t>
      </w:r>
      <w:r w:rsidRPr="00BB7A41">
        <w:rPr>
          <w:rFonts w:ascii="Palatino Linotype" w:hAnsi="Palatino Linotype"/>
          <w:i/>
          <w:iCs/>
          <w:sz w:val="23"/>
          <w:szCs w:val="23"/>
        </w:rPr>
        <w:t>Philosophy and Public Affairs</w:t>
      </w:r>
      <w:r w:rsidRPr="00BB7A41">
        <w:rPr>
          <w:rFonts w:ascii="Palatino Linotype" w:hAnsi="Palatino Linotype"/>
          <w:sz w:val="23"/>
          <w:szCs w:val="23"/>
        </w:rPr>
        <w:t>, 42, 2, 136-178.</w:t>
      </w:r>
    </w:p>
    <w:p w14:paraId="42E593FE" w14:textId="77777777" w:rsidR="00B4453E" w:rsidRPr="00BB7A41" w:rsidRDefault="00B4453E" w:rsidP="00B4453E">
      <w:pPr>
        <w:spacing w:line="276" w:lineRule="auto"/>
        <w:ind w:left="284" w:hanging="284"/>
        <w:jc w:val="both"/>
        <w:rPr>
          <w:rFonts w:ascii="Palatino Linotype" w:hAnsi="Palatino Linotype"/>
          <w:sz w:val="23"/>
          <w:szCs w:val="23"/>
        </w:rPr>
      </w:pPr>
      <w:r w:rsidRPr="00BB7A41">
        <w:rPr>
          <w:rFonts w:ascii="Palatino Linotype" w:hAnsi="Palatino Linotype"/>
          <w:sz w:val="23"/>
          <w:szCs w:val="23"/>
        </w:rPr>
        <w:t xml:space="preserve">Gunn, Paul (2019) ‘Against Epistocracy,’ </w:t>
      </w:r>
      <w:r w:rsidRPr="00BB7A41">
        <w:rPr>
          <w:rFonts w:ascii="Palatino Linotype" w:hAnsi="Palatino Linotype"/>
          <w:i/>
          <w:iCs/>
          <w:sz w:val="23"/>
          <w:szCs w:val="23"/>
        </w:rPr>
        <w:t>Critical Review</w:t>
      </w:r>
      <w:r w:rsidRPr="00BB7A41">
        <w:rPr>
          <w:rFonts w:ascii="Palatino Linotype" w:hAnsi="Palatino Linotype"/>
          <w:sz w:val="23"/>
          <w:szCs w:val="23"/>
        </w:rPr>
        <w:t>, 31, 1, 26-82.</w:t>
      </w:r>
    </w:p>
    <w:p w14:paraId="7DD2F8FF" w14:textId="28C5143C" w:rsidR="00DB71A7" w:rsidRPr="00BB7A41" w:rsidRDefault="00DB71A7" w:rsidP="00DB71A7">
      <w:pPr>
        <w:spacing w:line="276" w:lineRule="auto"/>
        <w:ind w:left="284" w:hanging="284"/>
        <w:jc w:val="both"/>
        <w:rPr>
          <w:rFonts w:ascii="Palatino Linotype" w:hAnsi="Palatino Linotype"/>
          <w:sz w:val="23"/>
          <w:szCs w:val="23"/>
        </w:rPr>
      </w:pPr>
      <w:r w:rsidRPr="00BB7A41">
        <w:rPr>
          <w:rFonts w:ascii="Palatino Linotype" w:hAnsi="Palatino Linotype"/>
          <w:sz w:val="23"/>
          <w:szCs w:val="23"/>
        </w:rPr>
        <w:t xml:space="preserve">Harper, Ida Husted (2005) </w:t>
      </w:r>
      <w:r w:rsidRPr="00BB7A41">
        <w:rPr>
          <w:rFonts w:ascii="Palatino Linotype" w:hAnsi="Palatino Linotype"/>
          <w:i/>
          <w:iCs/>
          <w:sz w:val="23"/>
          <w:szCs w:val="23"/>
        </w:rPr>
        <w:t>The Life and Work of Susan B. Anthony, Volume 1</w:t>
      </w:r>
      <w:r w:rsidRPr="00BB7A41">
        <w:rPr>
          <w:rFonts w:ascii="Palatino Linotype" w:hAnsi="Palatino Linotype"/>
          <w:sz w:val="23"/>
          <w:szCs w:val="23"/>
        </w:rPr>
        <w:t xml:space="preserve">. Indianapolis and Kansas City: The Bowen-Merrill Company, originally published 1899. </w:t>
      </w:r>
    </w:p>
    <w:p w14:paraId="43FE18CE" w14:textId="77777777" w:rsidR="00DB71A7" w:rsidRPr="00BB7A41" w:rsidRDefault="00DB71A7" w:rsidP="00DB71A7">
      <w:pPr>
        <w:spacing w:line="276" w:lineRule="auto"/>
        <w:ind w:left="284" w:hanging="284"/>
        <w:jc w:val="both"/>
        <w:rPr>
          <w:rFonts w:ascii="Palatino Linotype" w:hAnsi="Palatino Linotype" w:cs="Arial"/>
          <w:sz w:val="23"/>
          <w:szCs w:val="23"/>
        </w:rPr>
      </w:pPr>
      <w:r w:rsidRPr="00BB7A41">
        <w:rPr>
          <w:rFonts w:ascii="Palatino Linotype" w:hAnsi="Palatino Linotype" w:cs="Arial"/>
          <w:sz w:val="23"/>
          <w:szCs w:val="23"/>
        </w:rPr>
        <w:lastRenderedPageBreak/>
        <w:t>Healy, Andrew and Malhotra, Neil (2013) ‘Retrospective Voting Reconsidered,’</w:t>
      </w:r>
      <w:r w:rsidRPr="00BB7A41">
        <w:rPr>
          <w:rFonts w:ascii="Palatino Linotype" w:hAnsi="Palatino Linotype" w:cs="Arial"/>
          <w:i/>
          <w:iCs/>
          <w:sz w:val="23"/>
          <w:szCs w:val="23"/>
        </w:rPr>
        <w:t xml:space="preserve"> Annual Review of Political Science</w:t>
      </w:r>
      <w:r w:rsidRPr="00BB7A41">
        <w:rPr>
          <w:rFonts w:ascii="Palatino Linotype" w:hAnsi="Palatino Linotype" w:cs="Arial"/>
          <w:sz w:val="23"/>
          <w:szCs w:val="23"/>
        </w:rPr>
        <w:t>, 16: 285–306.</w:t>
      </w:r>
    </w:p>
    <w:p w14:paraId="36D27C7A" w14:textId="59AE2D3A" w:rsidR="00DB71A7" w:rsidRPr="00BB7A41" w:rsidRDefault="00DB71A7" w:rsidP="00DB71A7">
      <w:pPr>
        <w:spacing w:line="276" w:lineRule="auto"/>
        <w:ind w:left="284" w:hanging="284"/>
        <w:jc w:val="both"/>
        <w:rPr>
          <w:rFonts w:ascii="Palatino Linotype" w:hAnsi="Palatino Linotype" w:cs="Arial"/>
          <w:sz w:val="23"/>
          <w:szCs w:val="23"/>
        </w:rPr>
      </w:pPr>
      <w:r w:rsidRPr="00BB7A41">
        <w:rPr>
          <w:rFonts w:ascii="Palatino Linotype" w:hAnsi="Palatino Linotype" w:cs="Arial"/>
          <w:sz w:val="23"/>
          <w:szCs w:val="23"/>
        </w:rPr>
        <w:t xml:space="preserve">Kramer GH (1971) ‘Short-term fluctuations in U.S. voting behaviour,’ </w:t>
      </w:r>
      <w:r w:rsidRPr="00BB7A41">
        <w:rPr>
          <w:rFonts w:ascii="Palatino Linotype" w:hAnsi="Palatino Linotype" w:cs="Arial"/>
          <w:i/>
          <w:iCs/>
          <w:sz w:val="23"/>
          <w:szCs w:val="23"/>
        </w:rPr>
        <w:t>American Political Science Review</w:t>
      </w:r>
      <w:r w:rsidRPr="00BB7A41">
        <w:rPr>
          <w:rFonts w:ascii="Palatino Linotype" w:hAnsi="Palatino Linotype" w:cs="Arial"/>
          <w:sz w:val="23"/>
          <w:szCs w:val="23"/>
        </w:rPr>
        <w:t>, 71: 131–43.</w:t>
      </w:r>
    </w:p>
    <w:p w14:paraId="7C6B609F" w14:textId="4EF8B8B3" w:rsidR="00B4453E" w:rsidRPr="00BB7A41" w:rsidRDefault="00B4453E" w:rsidP="00B4453E">
      <w:pPr>
        <w:spacing w:line="276" w:lineRule="auto"/>
        <w:ind w:left="284" w:hanging="284"/>
        <w:jc w:val="both"/>
        <w:rPr>
          <w:rFonts w:ascii="Palatino Linotype" w:hAnsi="Palatino Linotype"/>
          <w:sz w:val="23"/>
          <w:szCs w:val="23"/>
        </w:rPr>
      </w:pPr>
      <w:proofErr w:type="spellStart"/>
      <w:r w:rsidRPr="00BB7A41">
        <w:rPr>
          <w:rFonts w:ascii="Palatino Linotype" w:hAnsi="Palatino Linotype"/>
          <w:sz w:val="23"/>
          <w:szCs w:val="23"/>
        </w:rPr>
        <w:t>Klocksiem</w:t>
      </w:r>
      <w:proofErr w:type="spellEnd"/>
      <w:r w:rsidRPr="00BB7A41">
        <w:rPr>
          <w:rFonts w:ascii="Palatino Linotype" w:hAnsi="Palatino Linotype"/>
          <w:sz w:val="23"/>
          <w:szCs w:val="23"/>
        </w:rPr>
        <w:t xml:space="preserve">, Justin (2019) ‘Epistocracy is a Wolf in Wolf’s Clothing,’ </w:t>
      </w:r>
      <w:r w:rsidRPr="00BB7A41">
        <w:rPr>
          <w:rFonts w:ascii="Palatino Linotype" w:hAnsi="Palatino Linotype"/>
          <w:i/>
          <w:iCs/>
          <w:sz w:val="23"/>
          <w:szCs w:val="23"/>
        </w:rPr>
        <w:t>The Journal of Ethics</w:t>
      </w:r>
      <w:r w:rsidRPr="00BB7A41">
        <w:rPr>
          <w:rFonts w:ascii="Palatino Linotype" w:hAnsi="Palatino Linotype"/>
          <w:sz w:val="23"/>
          <w:szCs w:val="23"/>
        </w:rPr>
        <w:t xml:space="preserve">, 23, 19–36. </w:t>
      </w:r>
    </w:p>
    <w:p w14:paraId="3E669C70" w14:textId="77777777" w:rsidR="00B4453E" w:rsidRPr="00BB7A41" w:rsidRDefault="00B4453E" w:rsidP="00B4453E">
      <w:pPr>
        <w:spacing w:line="276" w:lineRule="auto"/>
        <w:ind w:left="284" w:hanging="284"/>
        <w:jc w:val="both"/>
        <w:rPr>
          <w:rFonts w:ascii="Palatino Linotype" w:hAnsi="Palatino Linotype"/>
          <w:sz w:val="23"/>
          <w:szCs w:val="23"/>
        </w:rPr>
      </w:pPr>
      <w:r w:rsidRPr="00BB7A41">
        <w:rPr>
          <w:rFonts w:ascii="Palatino Linotype" w:hAnsi="Palatino Linotype"/>
          <w:sz w:val="23"/>
          <w:szCs w:val="23"/>
        </w:rPr>
        <w:t xml:space="preserve">López-Guerra, Claudio (2012) ‘Enfranchising Minors and the Mentally Impaired,’ </w:t>
      </w:r>
      <w:r w:rsidRPr="00BB7A41">
        <w:rPr>
          <w:rFonts w:ascii="Palatino Linotype" w:hAnsi="Palatino Linotype"/>
          <w:i/>
          <w:iCs/>
          <w:sz w:val="23"/>
          <w:szCs w:val="23"/>
        </w:rPr>
        <w:t>Social Theory and Practice</w:t>
      </w:r>
      <w:r w:rsidRPr="00BB7A41">
        <w:rPr>
          <w:rFonts w:ascii="Palatino Linotype" w:hAnsi="Palatino Linotype"/>
          <w:sz w:val="23"/>
          <w:szCs w:val="23"/>
        </w:rPr>
        <w:t>, 38, 1, 115-138</w:t>
      </w:r>
    </w:p>
    <w:p w14:paraId="018C4517" w14:textId="77777777" w:rsidR="00B4453E" w:rsidRPr="00BB7A41" w:rsidRDefault="00B4453E" w:rsidP="00B4453E">
      <w:pPr>
        <w:spacing w:line="276" w:lineRule="auto"/>
        <w:ind w:left="284" w:hanging="284"/>
        <w:jc w:val="both"/>
        <w:rPr>
          <w:rFonts w:ascii="Palatino Linotype" w:hAnsi="Palatino Linotype"/>
          <w:sz w:val="23"/>
          <w:szCs w:val="23"/>
        </w:rPr>
      </w:pPr>
      <w:r w:rsidRPr="00BB7A41">
        <w:rPr>
          <w:rFonts w:ascii="Palatino Linotype" w:hAnsi="Palatino Linotype"/>
          <w:sz w:val="23"/>
          <w:szCs w:val="23"/>
        </w:rPr>
        <w:t xml:space="preserve">López-Guerra, Claudio (2014) </w:t>
      </w:r>
      <w:r w:rsidRPr="00BB7A41">
        <w:rPr>
          <w:rFonts w:ascii="Palatino Linotype" w:hAnsi="Palatino Linotype"/>
          <w:i/>
          <w:sz w:val="23"/>
          <w:szCs w:val="23"/>
        </w:rPr>
        <w:t>Democracy and Disenfranchisement: The Morality of Electoral Exclusions</w:t>
      </w:r>
      <w:r w:rsidRPr="00BB7A41">
        <w:rPr>
          <w:rFonts w:ascii="Palatino Linotype" w:hAnsi="Palatino Linotype"/>
          <w:sz w:val="23"/>
          <w:szCs w:val="23"/>
        </w:rPr>
        <w:t>. Oxford: Oxford University Press.</w:t>
      </w:r>
    </w:p>
    <w:p w14:paraId="7D433302" w14:textId="77777777" w:rsidR="00B4453E" w:rsidRPr="00BB7A41" w:rsidRDefault="00B4453E" w:rsidP="00B4453E">
      <w:pPr>
        <w:spacing w:line="276" w:lineRule="auto"/>
        <w:ind w:left="284" w:hanging="284"/>
        <w:jc w:val="both"/>
        <w:rPr>
          <w:rFonts w:ascii="Palatino Linotype" w:hAnsi="Palatino Linotype"/>
          <w:sz w:val="23"/>
          <w:szCs w:val="23"/>
        </w:rPr>
      </w:pPr>
      <w:r w:rsidRPr="00BB7A41">
        <w:rPr>
          <w:rFonts w:ascii="Palatino Linotype" w:hAnsi="Palatino Linotype"/>
          <w:sz w:val="23"/>
          <w:szCs w:val="23"/>
        </w:rPr>
        <w:t xml:space="preserve">Mill, John Stuart (1991) </w:t>
      </w:r>
      <w:r w:rsidRPr="00BB7A41">
        <w:rPr>
          <w:rFonts w:ascii="Palatino Linotype" w:hAnsi="Palatino Linotype"/>
          <w:i/>
          <w:iCs/>
          <w:sz w:val="23"/>
          <w:szCs w:val="23"/>
        </w:rPr>
        <w:t>Considerations on Representative Government</w:t>
      </w:r>
      <w:r w:rsidRPr="00BB7A41">
        <w:rPr>
          <w:rFonts w:ascii="Palatino Linotype" w:hAnsi="Palatino Linotype"/>
          <w:sz w:val="23"/>
          <w:szCs w:val="23"/>
        </w:rPr>
        <w:t>. Buffalo, NY: Prometheus Books, originally published 1861.</w:t>
      </w:r>
    </w:p>
    <w:p w14:paraId="1608C1A7" w14:textId="02C3D611" w:rsidR="00B4453E" w:rsidRPr="00BB7A41" w:rsidRDefault="00B4453E" w:rsidP="00B4453E">
      <w:pPr>
        <w:spacing w:line="276" w:lineRule="auto"/>
        <w:ind w:left="284" w:hanging="284"/>
        <w:jc w:val="both"/>
        <w:rPr>
          <w:rFonts w:ascii="Palatino Linotype" w:hAnsi="Palatino Linotype"/>
          <w:sz w:val="23"/>
          <w:szCs w:val="23"/>
        </w:rPr>
      </w:pPr>
      <w:proofErr w:type="spellStart"/>
      <w:r w:rsidRPr="00BB7A41">
        <w:rPr>
          <w:rFonts w:ascii="Palatino Linotype" w:hAnsi="Palatino Linotype"/>
          <w:sz w:val="23"/>
          <w:szCs w:val="23"/>
        </w:rPr>
        <w:t>Moraro</w:t>
      </w:r>
      <w:proofErr w:type="spellEnd"/>
      <w:r w:rsidRPr="00BB7A41">
        <w:rPr>
          <w:rFonts w:ascii="Palatino Linotype" w:hAnsi="Palatino Linotype"/>
          <w:sz w:val="23"/>
          <w:szCs w:val="23"/>
        </w:rPr>
        <w:t>, Piero (</w:t>
      </w:r>
      <w:r w:rsidR="00E161F2">
        <w:rPr>
          <w:rFonts w:ascii="Palatino Linotype" w:hAnsi="Palatino Linotype"/>
          <w:sz w:val="23"/>
          <w:szCs w:val="23"/>
        </w:rPr>
        <w:t>2018</w:t>
      </w:r>
      <w:r w:rsidRPr="00BB7A41">
        <w:rPr>
          <w:rFonts w:ascii="Palatino Linotype" w:hAnsi="Palatino Linotype"/>
          <w:sz w:val="23"/>
          <w:szCs w:val="23"/>
        </w:rPr>
        <w:t xml:space="preserve">) ‘Against Epistocracy,’ </w:t>
      </w:r>
      <w:r w:rsidRPr="00BB7A41">
        <w:rPr>
          <w:rFonts w:ascii="Palatino Linotype" w:hAnsi="Palatino Linotype"/>
          <w:i/>
          <w:iCs/>
          <w:sz w:val="23"/>
          <w:szCs w:val="23"/>
        </w:rPr>
        <w:t>Social Theory and Practice</w:t>
      </w:r>
      <w:r w:rsidR="00E161F2">
        <w:rPr>
          <w:rFonts w:ascii="Palatino Linotype" w:hAnsi="Palatino Linotype"/>
          <w:sz w:val="23"/>
          <w:szCs w:val="23"/>
        </w:rPr>
        <w:t>, 44, 2, 199-216.</w:t>
      </w:r>
    </w:p>
    <w:p w14:paraId="68F9CE4D" w14:textId="77777777" w:rsidR="00B4453E" w:rsidRPr="00BB7A41" w:rsidRDefault="00B4453E" w:rsidP="00B4453E">
      <w:pPr>
        <w:spacing w:line="276" w:lineRule="auto"/>
        <w:ind w:left="284" w:hanging="284"/>
        <w:jc w:val="both"/>
        <w:rPr>
          <w:rFonts w:ascii="Palatino Linotype" w:hAnsi="Palatino Linotype"/>
          <w:sz w:val="23"/>
          <w:szCs w:val="23"/>
        </w:rPr>
      </w:pPr>
      <w:r w:rsidRPr="00BB7A41">
        <w:rPr>
          <w:rFonts w:ascii="Palatino Linotype" w:hAnsi="Palatino Linotype"/>
          <w:sz w:val="23"/>
          <w:szCs w:val="23"/>
        </w:rPr>
        <w:t xml:space="preserve">Mulligan, Thomas (2018) ‘Plural Voting for the Twenty-First Century,’ </w:t>
      </w:r>
      <w:r w:rsidRPr="00BB7A41">
        <w:rPr>
          <w:rFonts w:ascii="Palatino Linotype" w:hAnsi="Palatino Linotype"/>
          <w:i/>
          <w:iCs/>
          <w:sz w:val="23"/>
          <w:szCs w:val="23"/>
        </w:rPr>
        <w:t>The Philosophical Quarterly</w:t>
      </w:r>
      <w:r w:rsidRPr="00BB7A41">
        <w:rPr>
          <w:rFonts w:ascii="Palatino Linotype" w:hAnsi="Palatino Linotype"/>
          <w:sz w:val="23"/>
          <w:szCs w:val="23"/>
        </w:rPr>
        <w:t>, 68, 286-306.</w:t>
      </w:r>
    </w:p>
    <w:p w14:paraId="526C475F" w14:textId="77777777" w:rsidR="00B4453E" w:rsidRPr="00BB7A41" w:rsidRDefault="00B4453E" w:rsidP="00B4453E">
      <w:pPr>
        <w:spacing w:line="276" w:lineRule="auto"/>
        <w:ind w:left="284" w:hanging="284"/>
        <w:jc w:val="both"/>
        <w:rPr>
          <w:rFonts w:ascii="Palatino Linotype" w:hAnsi="Palatino Linotype"/>
          <w:sz w:val="23"/>
          <w:szCs w:val="23"/>
        </w:rPr>
      </w:pPr>
      <w:r w:rsidRPr="00BB7A41">
        <w:rPr>
          <w:rFonts w:ascii="Palatino Linotype" w:hAnsi="Palatino Linotype"/>
          <w:sz w:val="23"/>
          <w:szCs w:val="23"/>
        </w:rPr>
        <w:t xml:space="preserve">Pettit, Philip (1997) </w:t>
      </w:r>
      <w:r w:rsidRPr="00BB7A41">
        <w:rPr>
          <w:rFonts w:ascii="Palatino Linotype" w:hAnsi="Palatino Linotype"/>
          <w:i/>
          <w:sz w:val="23"/>
          <w:szCs w:val="23"/>
        </w:rPr>
        <w:t>Republicanism: A Theory of Freedom and Government</w:t>
      </w:r>
      <w:r w:rsidRPr="00BB7A41">
        <w:rPr>
          <w:rFonts w:ascii="Palatino Linotype" w:hAnsi="Palatino Linotype"/>
          <w:sz w:val="23"/>
          <w:szCs w:val="23"/>
        </w:rPr>
        <w:t>. Oxford: Oxford University Press.</w:t>
      </w:r>
    </w:p>
    <w:p w14:paraId="1EFAFAD4" w14:textId="77777777" w:rsidR="00B4453E" w:rsidRPr="00BB7A41" w:rsidRDefault="00B4453E" w:rsidP="00B4453E">
      <w:pPr>
        <w:spacing w:line="276" w:lineRule="auto"/>
        <w:ind w:left="284" w:hanging="284"/>
        <w:jc w:val="both"/>
        <w:rPr>
          <w:rFonts w:ascii="Palatino Linotype" w:hAnsi="Palatino Linotype"/>
          <w:sz w:val="23"/>
          <w:szCs w:val="23"/>
        </w:rPr>
      </w:pPr>
      <w:r w:rsidRPr="00BB7A41">
        <w:rPr>
          <w:rFonts w:ascii="Palatino Linotype" w:hAnsi="Palatino Linotype"/>
          <w:sz w:val="23"/>
          <w:szCs w:val="23"/>
        </w:rPr>
        <w:t xml:space="preserve">Reiss, Julian (2019) ‘Expertise, Agreement, and the Nature of Social Scientific Facts or: Against Epistocracy,’ </w:t>
      </w:r>
      <w:r w:rsidRPr="00BB7A41">
        <w:rPr>
          <w:rFonts w:ascii="Palatino Linotype" w:hAnsi="Palatino Linotype"/>
          <w:i/>
          <w:iCs/>
          <w:sz w:val="23"/>
          <w:szCs w:val="23"/>
        </w:rPr>
        <w:t>Social Epistemology</w:t>
      </w:r>
      <w:r w:rsidRPr="00BB7A41">
        <w:rPr>
          <w:rFonts w:ascii="Palatino Linotype" w:hAnsi="Palatino Linotype"/>
          <w:sz w:val="23"/>
          <w:szCs w:val="23"/>
        </w:rPr>
        <w:t>, 33, 2, 183-192.</w:t>
      </w:r>
    </w:p>
    <w:p w14:paraId="1D755F66" w14:textId="77777777" w:rsidR="00B4453E" w:rsidRPr="00BB7A41" w:rsidRDefault="00B4453E" w:rsidP="00B4453E">
      <w:pPr>
        <w:spacing w:line="276" w:lineRule="auto"/>
        <w:ind w:left="284" w:hanging="284"/>
        <w:jc w:val="both"/>
        <w:rPr>
          <w:rFonts w:ascii="Palatino Linotype" w:hAnsi="Palatino Linotype"/>
          <w:sz w:val="23"/>
          <w:szCs w:val="23"/>
        </w:rPr>
      </w:pPr>
      <w:r w:rsidRPr="00BB7A41">
        <w:rPr>
          <w:rFonts w:ascii="Palatino Linotype" w:hAnsi="Palatino Linotype"/>
          <w:sz w:val="23"/>
          <w:szCs w:val="23"/>
        </w:rPr>
        <w:t xml:space="preserve">Popper, Karl (1945) </w:t>
      </w:r>
      <w:r w:rsidRPr="00BB7A41">
        <w:rPr>
          <w:rFonts w:ascii="Palatino Linotype" w:hAnsi="Palatino Linotype"/>
          <w:i/>
          <w:iCs/>
          <w:sz w:val="23"/>
          <w:szCs w:val="23"/>
        </w:rPr>
        <w:t>The Open Society and Its Enemies</w:t>
      </w:r>
      <w:r w:rsidRPr="00BB7A41">
        <w:rPr>
          <w:rFonts w:ascii="Palatino Linotype" w:hAnsi="Palatino Linotype"/>
          <w:sz w:val="23"/>
          <w:szCs w:val="23"/>
        </w:rPr>
        <w:t> (2 Volumes). London: Routledge.</w:t>
      </w:r>
    </w:p>
    <w:p w14:paraId="3AD9915D" w14:textId="77777777" w:rsidR="00B4453E" w:rsidRPr="00BB7A41" w:rsidRDefault="00B4453E" w:rsidP="00B4453E">
      <w:pPr>
        <w:spacing w:line="276" w:lineRule="auto"/>
        <w:ind w:left="284" w:hanging="284"/>
        <w:jc w:val="both"/>
        <w:rPr>
          <w:rFonts w:ascii="Palatino Linotype" w:hAnsi="Palatino Linotype"/>
          <w:sz w:val="23"/>
          <w:szCs w:val="23"/>
        </w:rPr>
      </w:pPr>
      <w:r w:rsidRPr="00BB7A41">
        <w:rPr>
          <w:rFonts w:ascii="Palatino Linotype" w:hAnsi="Palatino Linotype"/>
          <w:sz w:val="23"/>
          <w:szCs w:val="23"/>
        </w:rPr>
        <w:t>Sen, Amartya (1999) </w:t>
      </w:r>
      <w:r w:rsidRPr="00BB7A41">
        <w:rPr>
          <w:rFonts w:ascii="Palatino Linotype" w:hAnsi="Palatino Linotype"/>
          <w:i/>
          <w:iCs/>
          <w:sz w:val="23"/>
          <w:szCs w:val="23"/>
        </w:rPr>
        <w:t>Development as Freedom</w:t>
      </w:r>
      <w:r w:rsidRPr="00BB7A41">
        <w:rPr>
          <w:rFonts w:ascii="Palatino Linotype" w:hAnsi="Palatino Linotype"/>
          <w:sz w:val="23"/>
          <w:szCs w:val="23"/>
        </w:rPr>
        <w:t>. New York: Knopf.</w:t>
      </w:r>
    </w:p>
    <w:p w14:paraId="18E42A51" w14:textId="4C846464" w:rsidR="00A96D2A" w:rsidRPr="00BB7A41" w:rsidRDefault="00A96D2A" w:rsidP="00A96D2A">
      <w:pPr>
        <w:spacing w:line="276" w:lineRule="auto"/>
        <w:ind w:left="284" w:hanging="284"/>
        <w:jc w:val="both"/>
        <w:rPr>
          <w:rFonts w:ascii="Palatino Linotype" w:hAnsi="Palatino Linotype"/>
          <w:i/>
          <w:iCs/>
          <w:sz w:val="23"/>
          <w:szCs w:val="23"/>
        </w:rPr>
      </w:pPr>
      <w:r w:rsidRPr="00BB7A41">
        <w:rPr>
          <w:rFonts w:ascii="Palatino Linotype" w:hAnsi="Palatino Linotype"/>
          <w:sz w:val="23"/>
          <w:szCs w:val="23"/>
        </w:rPr>
        <w:t xml:space="preserve">Smith, Graham and </w:t>
      </w:r>
      <w:proofErr w:type="spellStart"/>
      <w:r w:rsidRPr="00BB7A41">
        <w:rPr>
          <w:rFonts w:ascii="Palatino Linotype" w:hAnsi="Palatino Linotype"/>
          <w:sz w:val="23"/>
          <w:szCs w:val="23"/>
        </w:rPr>
        <w:t>Setälä</w:t>
      </w:r>
      <w:proofErr w:type="spellEnd"/>
      <w:r w:rsidRPr="00BB7A41">
        <w:rPr>
          <w:rFonts w:ascii="Palatino Linotype" w:hAnsi="Palatino Linotype"/>
          <w:sz w:val="23"/>
          <w:szCs w:val="23"/>
        </w:rPr>
        <w:t xml:space="preserve">, </w:t>
      </w:r>
      <w:proofErr w:type="spellStart"/>
      <w:r w:rsidRPr="00BB7A41">
        <w:rPr>
          <w:rFonts w:ascii="Palatino Linotype" w:hAnsi="Palatino Linotype"/>
          <w:sz w:val="23"/>
          <w:szCs w:val="23"/>
        </w:rPr>
        <w:t>Maija</w:t>
      </w:r>
      <w:proofErr w:type="spellEnd"/>
      <w:r w:rsidRPr="00BB7A41">
        <w:rPr>
          <w:rFonts w:ascii="Palatino Linotype" w:hAnsi="Palatino Linotype"/>
          <w:sz w:val="23"/>
          <w:szCs w:val="23"/>
        </w:rPr>
        <w:t xml:space="preserve"> (2018) ‘Mini-Publics and Deliberative Democracy,’ </w:t>
      </w:r>
      <w:r w:rsidRPr="00BB7A41">
        <w:rPr>
          <w:rFonts w:ascii="Palatino Linotype" w:hAnsi="Palatino Linotype"/>
          <w:i/>
          <w:iCs/>
          <w:sz w:val="23"/>
          <w:szCs w:val="23"/>
        </w:rPr>
        <w:t xml:space="preserve">The Oxford Handbook of Deliberative Democracy </w:t>
      </w:r>
      <w:r w:rsidRPr="00BB7A41">
        <w:rPr>
          <w:rFonts w:ascii="Palatino Linotype" w:hAnsi="Palatino Linotype"/>
          <w:sz w:val="23"/>
          <w:szCs w:val="23"/>
        </w:rPr>
        <w:t xml:space="preserve">Andre </w:t>
      </w:r>
      <w:proofErr w:type="spellStart"/>
      <w:r w:rsidRPr="00BB7A41">
        <w:rPr>
          <w:rFonts w:ascii="Palatino Linotype" w:hAnsi="Palatino Linotype"/>
          <w:sz w:val="23"/>
          <w:szCs w:val="23"/>
        </w:rPr>
        <w:t>Bächtiger</w:t>
      </w:r>
      <w:proofErr w:type="spellEnd"/>
      <w:r w:rsidRPr="00BB7A41">
        <w:rPr>
          <w:rFonts w:ascii="Palatino Linotype" w:hAnsi="Palatino Linotype"/>
          <w:sz w:val="23"/>
          <w:szCs w:val="23"/>
        </w:rPr>
        <w:t xml:space="preserve">, John S. </w:t>
      </w:r>
      <w:proofErr w:type="spellStart"/>
      <w:r w:rsidRPr="00BB7A41">
        <w:rPr>
          <w:rFonts w:ascii="Palatino Linotype" w:hAnsi="Palatino Linotype"/>
          <w:sz w:val="23"/>
          <w:szCs w:val="23"/>
        </w:rPr>
        <w:t>Dryzek</w:t>
      </w:r>
      <w:proofErr w:type="spellEnd"/>
      <w:r w:rsidRPr="00BB7A41">
        <w:rPr>
          <w:rFonts w:ascii="Palatino Linotype" w:hAnsi="Palatino Linotype"/>
          <w:sz w:val="23"/>
          <w:szCs w:val="23"/>
        </w:rPr>
        <w:t xml:space="preserve">, Jane </w:t>
      </w:r>
      <w:proofErr w:type="spellStart"/>
      <w:r w:rsidRPr="00BB7A41">
        <w:rPr>
          <w:rFonts w:ascii="Palatino Linotype" w:hAnsi="Palatino Linotype"/>
          <w:sz w:val="23"/>
          <w:szCs w:val="23"/>
        </w:rPr>
        <w:t>Mansbridge</w:t>
      </w:r>
      <w:proofErr w:type="spellEnd"/>
      <w:r w:rsidRPr="00BB7A41">
        <w:rPr>
          <w:rFonts w:ascii="Palatino Linotype" w:hAnsi="Palatino Linotype"/>
          <w:sz w:val="23"/>
          <w:szCs w:val="23"/>
        </w:rPr>
        <w:t>, and Mark Warren (eds.). Oxford: Oxford University Press, 300-314.</w:t>
      </w:r>
    </w:p>
    <w:p w14:paraId="47AA774C" w14:textId="284FCFD0" w:rsidR="00B4453E" w:rsidRPr="00BB7A41" w:rsidRDefault="00B4453E" w:rsidP="00B4453E">
      <w:pPr>
        <w:spacing w:line="276" w:lineRule="auto"/>
        <w:ind w:left="284" w:hanging="284"/>
        <w:jc w:val="both"/>
        <w:rPr>
          <w:rFonts w:ascii="Palatino Linotype" w:hAnsi="Palatino Linotype"/>
          <w:sz w:val="23"/>
          <w:szCs w:val="23"/>
        </w:rPr>
      </w:pPr>
      <w:proofErr w:type="spellStart"/>
      <w:r w:rsidRPr="00BB7A41">
        <w:rPr>
          <w:rFonts w:ascii="Palatino Linotype" w:hAnsi="Palatino Linotype"/>
          <w:sz w:val="23"/>
          <w:szCs w:val="23"/>
        </w:rPr>
        <w:t>Somin</w:t>
      </w:r>
      <w:proofErr w:type="spellEnd"/>
      <w:r w:rsidRPr="00BB7A41">
        <w:rPr>
          <w:rFonts w:ascii="Palatino Linotype" w:hAnsi="Palatino Linotype"/>
          <w:sz w:val="23"/>
          <w:szCs w:val="23"/>
        </w:rPr>
        <w:t xml:space="preserve">, Ilya (2019) ‘The promise and peril of epistocracy,’ </w:t>
      </w:r>
      <w:r w:rsidRPr="00BB7A41">
        <w:rPr>
          <w:rFonts w:ascii="Palatino Linotype" w:hAnsi="Palatino Linotype"/>
          <w:i/>
          <w:iCs/>
          <w:sz w:val="23"/>
          <w:szCs w:val="23"/>
        </w:rPr>
        <w:t>Inquiry</w:t>
      </w:r>
      <w:r w:rsidRPr="00BB7A41">
        <w:rPr>
          <w:rFonts w:ascii="Palatino Linotype" w:hAnsi="Palatino Linotype"/>
          <w:sz w:val="23"/>
          <w:szCs w:val="23"/>
        </w:rPr>
        <w:t>.</w:t>
      </w:r>
    </w:p>
    <w:p w14:paraId="71AF88A1" w14:textId="49094B01" w:rsidR="00B4453E" w:rsidRPr="00BB7A41" w:rsidRDefault="00B4453E" w:rsidP="00B4453E">
      <w:pPr>
        <w:spacing w:line="276" w:lineRule="auto"/>
        <w:ind w:left="284" w:hanging="284"/>
        <w:jc w:val="both"/>
        <w:rPr>
          <w:rFonts w:ascii="Palatino Linotype" w:hAnsi="Palatino Linotype"/>
          <w:sz w:val="23"/>
          <w:szCs w:val="23"/>
        </w:rPr>
      </w:pPr>
      <w:proofErr w:type="spellStart"/>
      <w:r w:rsidRPr="00BB7A41">
        <w:rPr>
          <w:rFonts w:ascii="Palatino Linotype" w:hAnsi="Palatino Linotype"/>
          <w:sz w:val="23"/>
          <w:szCs w:val="23"/>
        </w:rPr>
        <w:t>Talisse</w:t>
      </w:r>
      <w:proofErr w:type="spellEnd"/>
      <w:r w:rsidRPr="00BB7A41">
        <w:rPr>
          <w:rFonts w:ascii="Palatino Linotype" w:hAnsi="Palatino Linotype"/>
          <w:sz w:val="23"/>
          <w:szCs w:val="23"/>
        </w:rPr>
        <w:t>, Robert B. (201</w:t>
      </w:r>
      <w:r w:rsidR="00367711">
        <w:rPr>
          <w:rFonts w:ascii="Palatino Linotype" w:hAnsi="Palatino Linotype"/>
          <w:sz w:val="23"/>
          <w:szCs w:val="23"/>
        </w:rPr>
        <w:t>8</w:t>
      </w:r>
      <w:r w:rsidRPr="00BB7A41">
        <w:rPr>
          <w:rFonts w:ascii="Palatino Linotype" w:hAnsi="Palatino Linotype"/>
          <w:sz w:val="23"/>
          <w:szCs w:val="23"/>
        </w:rPr>
        <w:t xml:space="preserve">) ‘The trouble with Hooligans,’ </w:t>
      </w:r>
      <w:r w:rsidRPr="00BB7A41">
        <w:rPr>
          <w:rFonts w:ascii="Palatino Linotype" w:hAnsi="Palatino Linotype"/>
          <w:i/>
          <w:iCs/>
          <w:sz w:val="23"/>
          <w:szCs w:val="23"/>
        </w:rPr>
        <w:t>Inquiry</w:t>
      </w:r>
      <w:r w:rsidRPr="00BB7A41">
        <w:rPr>
          <w:rFonts w:ascii="Palatino Linotype" w:hAnsi="Palatino Linotype"/>
          <w:sz w:val="23"/>
          <w:szCs w:val="23"/>
        </w:rPr>
        <w:t>.</w:t>
      </w:r>
    </w:p>
    <w:p w14:paraId="34A420CA" w14:textId="1594698F" w:rsidR="00E16F48" w:rsidRPr="00BB7A41" w:rsidRDefault="00B4453E" w:rsidP="00B4453E">
      <w:pPr>
        <w:spacing w:line="276" w:lineRule="auto"/>
        <w:ind w:left="284" w:hanging="284"/>
        <w:jc w:val="both"/>
        <w:rPr>
          <w:rFonts w:ascii="Palatino Linotype" w:hAnsi="Palatino Linotype"/>
          <w:sz w:val="23"/>
          <w:szCs w:val="23"/>
        </w:rPr>
      </w:pPr>
      <w:r w:rsidRPr="00BB7A41">
        <w:rPr>
          <w:rFonts w:ascii="Palatino Linotype" w:hAnsi="Palatino Linotype"/>
          <w:sz w:val="23"/>
          <w:szCs w:val="23"/>
        </w:rPr>
        <w:t xml:space="preserve">Wiredu, Kwasi (1995) ‘Democracy and Consensus in African Traditional Politics: A Plea </w:t>
      </w:r>
      <w:proofErr w:type="gramStart"/>
      <w:r w:rsidRPr="00BB7A41">
        <w:rPr>
          <w:rFonts w:ascii="Palatino Linotype" w:hAnsi="Palatino Linotype"/>
          <w:sz w:val="23"/>
          <w:szCs w:val="23"/>
        </w:rPr>
        <w:t>For</w:t>
      </w:r>
      <w:proofErr w:type="gramEnd"/>
      <w:r w:rsidRPr="00BB7A41">
        <w:rPr>
          <w:rFonts w:ascii="Palatino Linotype" w:hAnsi="Palatino Linotype"/>
          <w:sz w:val="23"/>
          <w:szCs w:val="23"/>
        </w:rPr>
        <w:t xml:space="preserve"> a Non-Party Polity,’ </w:t>
      </w:r>
      <w:r w:rsidRPr="00BB7A41">
        <w:rPr>
          <w:rFonts w:ascii="Palatino Linotype" w:hAnsi="Palatino Linotype"/>
          <w:i/>
          <w:iCs/>
          <w:sz w:val="23"/>
          <w:szCs w:val="23"/>
        </w:rPr>
        <w:t>The Centennial Review</w:t>
      </w:r>
      <w:r w:rsidRPr="00BB7A41">
        <w:rPr>
          <w:rFonts w:ascii="Palatino Linotype" w:hAnsi="Palatino Linotype"/>
          <w:sz w:val="23"/>
          <w:szCs w:val="23"/>
        </w:rPr>
        <w:t>, 39, 1, 53-64.</w:t>
      </w:r>
    </w:p>
    <w:sectPr w:rsidR="00E16F48" w:rsidRPr="00BB7A41" w:rsidSect="00F14331">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E3CCC" w14:textId="77777777" w:rsidR="000F3590" w:rsidRDefault="000F3590" w:rsidP="00666F76">
      <w:r>
        <w:separator/>
      </w:r>
    </w:p>
  </w:endnote>
  <w:endnote w:type="continuationSeparator" w:id="0">
    <w:p w14:paraId="6C1F46AC" w14:textId="77777777" w:rsidR="000F3590" w:rsidRDefault="000F3590" w:rsidP="0066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63937162"/>
      <w:docPartObj>
        <w:docPartGallery w:val="Page Numbers (Bottom of Page)"/>
        <w:docPartUnique/>
      </w:docPartObj>
    </w:sdtPr>
    <w:sdtEndPr>
      <w:rPr>
        <w:rStyle w:val="PageNumber"/>
      </w:rPr>
    </w:sdtEndPr>
    <w:sdtContent>
      <w:p w14:paraId="74345D84" w14:textId="1BF0232D" w:rsidR="007A5268" w:rsidRDefault="007A5268" w:rsidP="003657A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E87744" w14:textId="77777777" w:rsidR="007A5268" w:rsidRDefault="007A52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Palatino Linotype" w:hAnsi="Palatino Linotype" w:cs="Arial"/>
        <w:sz w:val="22"/>
        <w:szCs w:val="22"/>
      </w:rPr>
      <w:id w:val="934397377"/>
      <w:docPartObj>
        <w:docPartGallery w:val="Page Numbers (Bottom of Page)"/>
        <w:docPartUnique/>
      </w:docPartObj>
    </w:sdtPr>
    <w:sdtEndPr>
      <w:rPr>
        <w:rStyle w:val="PageNumber"/>
      </w:rPr>
    </w:sdtEndPr>
    <w:sdtContent>
      <w:p w14:paraId="467969A8" w14:textId="3E5FCBBD" w:rsidR="007A5268" w:rsidRPr="00C57223" w:rsidRDefault="007A5268" w:rsidP="003657A3">
        <w:pPr>
          <w:pStyle w:val="Footer"/>
          <w:framePr w:wrap="none" w:vAnchor="text" w:hAnchor="margin" w:xAlign="center" w:y="1"/>
          <w:rPr>
            <w:rStyle w:val="PageNumber"/>
            <w:rFonts w:ascii="Palatino Linotype" w:hAnsi="Palatino Linotype" w:cs="Arial"/>
            <w:sz w:val="22"/>
            <w:szCs w:val="22"/>
          </w:rPr>
        </w:pPr>
        <w:r w:rsidRPr="00C57223">
          <w:rPr>
            <w:rStyle w:val="PageNumber"/>
            <w:rFonts w:ascii="Palatino Linotype" w:hAnsi="Palatino Linotype" w:cs="Arial"/>
            <w:sz w:val="22"/>
            <w:szCs w:val="22"/>
          </w:rPr>
          <w:fldChar w:fldCharType="begin"/>
        </w:r>
        <w:r w:rsidRPr="00C57223">
          <w:rPr>
            <w:rStyle w:val="PageNumber"/>
            <w:rFonts w:ascii="Palatino Linotype" w:hAnsi="Palatino Linotype" w:cs="Arial"/>
            <w:sz w:val="22"/>
            <w:szCs w:val="22"/>
          </w:rPr>
          <w:instrText xml:space="preserve"> PAGE </w:instrText>
        </w:r>
        <w:r w:rsidRPr="00C57223">
          <w:rPr>
            <w:rStyle w:val="PageNumber"/>
            <w:rFonts w:ascii="Palatino Linotype" w:hAnsi="Palatino Linotype" w:cs="Arial"/>
            <w:sz w:val="22"/>
            <w:szCs w:val="22"/>
          </w:rPr>
          <w:fldChar w:fldCharType="separate"/>
        </w:r>
        <w:r w:rsidR="008B32FE" w:rsidRPr="00C57223">
          <w:rPr>
            <w:rStyle w:val="PageNumber"/>
            <w:rFonts w:ascii="Palatino Linotype" w:hAnsi="Palatino Linotype" w:cs="Arial"/>
            <w:noProof/>
            <w:sz w:val="22"/>
            <w:szCs w:val="22"/>
          </w:rPr>
          <w:t>7</w:t>
        </w:r>
        <w:r w:rsidRPr="00C57223">
          <w:rPr>
            <w:rStyle w:val="PageNumber"/>
            <w:rFonts w:ascii="Palatino Linotype" w:hAnsi="Palatino Linotype" w:cs="Arial"/>
            <w:sz w:val="22"/>
            <w:szCs w:val="22"/>
          </w:rPr>
          <w:fldChar w:fldCharType="end"/>
        </w:r>
      </w:p>
    </w:sdtContent>
  </w:sdt>
  <w:p w14:paraId="0CAC3BA9" w14:textId="77777777" w:rsidR="007A5268" w:rsidRPr="00C57223" w:rsidRDefault="007A5268" w:rsidP="00CC691E">
    <w:pPr>
      <w:pStyle w:val="Footer"/>
      <w:jc w:val="center"/>
      <w:rPr>
        <w:rFonts w:ascii="Palatino Linotype" w:hAnsi="Palatino Linotype"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58144" w14:textId="77777777" w:rsidR="000F3590" w:rsidRDefault="000F3590" w:rsidP="00666F76">
      <w:r>
        <w:separator/>
      </w:r>
    </w:p>
  </w:footnote>
  <w:footnote w:type="continuationSeparator" w:id="0">
    <w:p w14:paraId="62738ACA" w14:textId="77777777" w:rsidR="000F3590" w:rsidRDefault="000F3590" w:rsidP="00666F76">
      <w:r>
        <w:continuationSeparator/>
      </w:r>
    </w:p>
  </w:footnote>
  <w:footnote w:id="1">
    <w:p w14:paraId="339B7C1B" w14:textId="29E22F33" w:rsidR="00C54316" w:rsidRPr="005A6D03" w:rsidRDefault="00C54316" w:rsidP="005A6D03">
      <w:pPr>
        <w:pStyle w:val="FootnoteText"/>
        <w:spacing w:line="276" w:lineRule="auto"/>
        <w:jc w:val="both"/>
        <w:rPr>
          <w:rFonts w:ascii="Palatino Linotype" w:hAnsi="Palatino Linotype" w:cs="Arial"/>
          <w:sz w:val="21"/>
          <w:szCs w:val="21"/>
        </w:rPr>
      </w:pPr>
      <w:r w:rsidRPr="005A6D03">
        <w:rPr>
          <w:rStyle w:val="FootnoteReference"/>
          <w:rFonts w:ascii="Palatino Linotype" w:hAnsi="Palatino Linotype" w:cs="Arial"/>
          <w:sz w:val="21"/>
          <w:szCs w:val="21"/>
        </w:rPr>
        <w:footnoteRef/>
      </w:r>
      <w:r w:rsidRPr="005A6D03">
        <w:rPr>
          <w:rFonts w:ascii="Palatino Linotype" w:hAnsi="Palatino Linotype" w:cs="Arial"/>
          <w:sz w:val="21"/>
          <w:szCs w:val="21"/>
        </w:rPr>
        <w:t xml:space="preserve"> </w:t>
      </w:r>
      <w:r w:rsidR="001A1D2E" w:rsidRPr="005A6D03">
        <w:rPr>
          <w:rFonts w:ascii="Palatino Linotype" w:hAnsi="Palatino Linotype" w:cs="Arial"/>
          <w:sz w:val="21"/>
          <w:szCs w:val="21"/>
        </w:rPr>
        <w:t xml:space="preserve">Note that whilst </w:t>
      </w:r>
      <w:proofErr w:type="spellStart"/>
      <w:r w:rsidR="001A1D2E" w:rsidRPr="005A6D03">
        <w:rPr>
          <w:rFonts w:ascii="Palatino Linotype" w:hAnsi="Palatino Linotype" w:cs="Arial"/>
          <w:sz w:val="21"/>
          <w:szCs w:val="21"/>
        </w:rPr>
        <w:t>Estlund</w:t>
      </w:r>
      <w:proofErr w:type="spellEnd"/>
      <w:r w:rsidR="001A1D2E" w:rsidRPr="005A6D03">
        <w:rPr>
          <w:rFonts w:ascii="Palatino Linotype" w:hAnsi="Palatino Linotype" w:cs="Arial"/>
          <w:sz w:val="21"/>
          <w:szCs w:val="21"/>
        </w:rPr>
        <w:t xml:space="preserve"> coined the term ‘epistocracy’ he does not support it. Other recent theories that diverge from universal suffrage include</w:t>
      </w:r>
      <w:r w:rsidRPr="005A6D03">
        <w:rPr>
          <w:rFonts w:ascii="Palatino Linotype" w:hAnsi="Palatino Linotype" w:cs="Arial"/>
          <w:sz w:val="21"/>
          <w:szCs w:val="21"/>
        </w:rPr>
        <w:t xml:space="preserve"> defen</w:t>
      </w:r>
      <w:r w:rsidR="001A1D2E" w:rsidRPr="005A6D03">
        <w:rPr>
          <w:rFonts w:ascii="Palatino Linotype" w:hAnsi="Palatino Linotype" w:cs="Arial"/>
          <w:sz w:val="21"/>
          <w:szCs w:val="21"/>
        </w:rPr>
        <w:t>ces</w:t>
      </w:r>
      <w:r w:rsidRPr="005A6D03">
        <w:rPr>
          <w:rFonts w:ascii="Palatino Linotype" w:hAnsi="Palatino Linotype" w:cs="Arial"/>
          <w:sz w:val="21"/>
          <w:szCs w:val="21"/>
        </w:rPr>
        <w:t xml:space="preserve"> of </w:t>
      </w:r>
      <w:r w:rsidR="001A1D2E" w:rsidRPr="005A6D03">
        <w:rPr>
          <w:rFonts w:ascii="Palatino Linotype" w:hAnsi="Palatino Linotype" w:cs="Arial"/>
          <w:sz w:val="21"/>
          <w:szCs w:val="21"/>
        </w:rPr>
        <w:t>rule by sortition (Guerrero 2014).</w:t>
      </w:r>
    </w:p>
  </w:footnote>
  <w:footnote w:id="2">
    <w:p w14:paraId="7258B4E3" w14:textId="08474ABF" w:rsidR="00A57478" w:rsidRPr="005A6D03" w:rsidRDefault="00A57478" w:rsidP="005A6D03">
      <w:pPr>
        <w:pStyle w:val="FootnoteText"/>
        <w:spacing w:line="276" w:lineRule="auto"/>
        <w:jc w:val="both"/>
        <w:rPr>
          <w:rFonts w:ascii="Palatino Linotype" w:hAnsi="Palatino Linotype" w:cs="Arial"/>
          <w:sz w:val="21"/>
          <w:szCs w:val="21"/>
        </w:rPr>
      </w:pPr>
      <w:r w:rsidRPr="005A6D03">
        <w:rPr>
          <w:rStyle w:val="FootnoteReference"/>
          <w:rFonts w:ascii="Palatino Linotype" w:hAnsi="Palatino Linotype" w:cs="Arial"/>
          <w:sz w:val="21"/>
          <w:szCs w:val="21"/>
        </w:rPr>
        <w:footnoteRef/>
      </w:r>
      <w:r w:rsidRPr="005A6D03">
        <w:rPr>
          <w:rFonts w:ascii="Palatino Linotype" w:hAnsi="Palatino Linotype" w:cs="Arial"/>
          <w:sz w:val="21"/>
          <w:szCs w:val="21"/>
        </w:rPr>
        <w:t xml:space="preserve"> </w:t>
      </w:r>
      <w:r w:rsidR="00D405B8" w:rsidRPr="005A6D03">
        <w:rPr>
          <w:rFonts w:ascii="Palatino Linotype" w:hAnsi="Palatino Linotype" w:cs="Arial"/>
          <w:sz w:val="21"/>
          <w:szCs w:val="21"/>
        </w:rPr>
        <w:t xml:space="preserve">See </w:t>
      </w:r>
      <w:r w:rsidR="00C962B8" w:rsidRPr="005A6D03">
        <w:rPr>
          <w:rFonts w:ascii="Palatino Linotype" w:hAnsi="Palatino Linotype" w:cs="Arial"/>
          <w:sz w:val="21"/>
          <w:szCs w:val="21"/>
        </w:rPr>
        <w:t>Arlen and Rossi (</w:t>
      </w:r>
      <w:r w:rsidR="007F791A" w:rsidRPr="005A6D03">
        <w:rPr>
          <w:rFonts w:ascii="Palatino Linotype" w:hAnsi="Palatino Linotype" w:cs="Arial"/>
          <w:sz w:val="21"/>
          <w:szCs w:val="21"/>
        </w:rPr>
        <w:t>201</w:t>
      </w:r>
      <w:r w:rsidR="00E00A3C">
        <w:rPr>
          <w:rFonts w:ascii="Palatino Linotype" w:hAnsi="Palatino Linotype" w:cs="Arial"/>
          <w:sz w:val="21"/>
          <w:szCs w:val="21"/>
        </w:rPr>
        <w:t>8</w:t>
      </w:r>
      <w:r w:rsidR="00C962B8" w:rsidRPr="005A6D03">
        <w:rPr>
          <w:rFonts w:ascii="Palatino Linotype" w:hAnsi="Palatino Linotype" w:cs="Arial"/>
          <w:sz w:val="21"/>
          <w:szCs w:val="21"/>
        </w:rPr>
        <w:t xml:space="preserve">), Gunn (2018), </w:t>
      </w:r>
      <w:proofErr w:type="spellStart"/>
      <w:r w:rsidRPr="005A6D03">
        <w:rPr>
          <w:rFonts w:ascii="Palatino Linotype" w:hAnsi="Palatino Linotype" w:cs="Arial"/>
          <w:sz w:val="21"/>
          <w:szCs w:val="21"/>
        </w:rPr>
        <w:t>Klocksiem</w:t>
      </w:r>
      <w:proofErr w:type="spellEnd"/>
      <w:r w:rsidRPr="005A6D03">
        <w:rPr>
          <w:rFonts w:ascii="Palatino Linotype" w:hAnsi="Palatino Linotype" w:cs="Arial"/>
          <w:sz w:val="21"/>
          <w:szCs w:val="21"/>
        </w:rPr>
        <w:t xml:space="preserve"> (2019), </w:t>
      </w:r>
      <w:proofErr w:type="spellStart"/>
      <w:r w:rsidR="00C962B8" w:rsidRPr="005A6D03">
        <w:rPr>
          <w:rFonts w:ascii="Palatino Linotype" w:hAnsi="Palatino Linotype" w:cs="Arial"/>
          <w:sz w:val="21"/>
          <w:szCs w:val="21"/>
        </w:rPr>
        <w:t>Moraro</w:t>
      </w:r>
      <w:proofErr w:type="spellEnd"/>
      <w:r w:rsidR="00C962B8" w:rsidRPr="005A6D03">
        <w:rPr>
          <w:rFonts w:ascii="Palatino Linotype" w:hAnsi="Palatino Linotype" w:cs="Arial"/>
          <w:sz w:val="21"/>
          <w:szCs w:val="21"/>
        </w:rPr>
        <w:t xml:space="preserve"> (</w:t>
      </w:r>
      <w:r w:rsidR="009C59B3">
        <w:rPr>
          <w:rFonts w:ascii="Palatino Linotype" w:hAnsi="Palatino Linotype" w:cs="Arial"/>
          <w:sz w:val="21"/>
          <w:szCs w:val="21"/>
        </w:rPr>
        <w:t>2018</w:t>
      </w:r>
      <w:r w:rsidR="00C962B8" w:rsidRPr="005A6D03">
        <w:rPr>
          <w:rFonts w:ascii="Palatino Linotype" w:hAnsi="Palatino Linotype" w:cs="Arial"/>
          <w:sz w:val="21"/>
          <w:szCs w:val="21"/>
        </w:rPr>
        <w:t xml:space="preserve">), </w:t>
      </w:r>
      <w:r w:rsidRPr="005A6D03">
        <w:rPr>
          <w:rFonts w:ascii="Palatino Linotype" w:hAnsi="Palatino Linotype" w:cs="Arial"/>
          <w:sz w:val="21"/>
          <w:szCs w:val="21"/>
        </w:rPr>
        <w:t xml:space="preserve">Reiss (2019), </w:t>
      </w:r>
      <w:proofErr w:type="spellStart"/>
      <w:r w:rsidRPr="005A6D03">
        <w:rPr>
          <w:rFonts w:ascii="Palatino Linotype" w:hAnsi="Palatino Linotype" w:cs="Arial"/>
          <w:sz w:val="21"/>
          <w:szCs w:val="21"/>
        </w:rPr>
        <w:t>Talisse</w:t>
      </w:r>
      <w:proofErr w:type="spellEnd"/>
      <w:r w:rsidRPr="005A6D03">
        <w:rPr>
          <w:rFonts w:ascii="Palatino Linotype" w:hAnsi="Palatino Linotype" w:cs="Arial"/>
          <w:sz w:val="21"/>
          <w:szCs w:val="21"/>
        </w:rPr>
        <w:t xml:space="preserve"> (</w:t>
      </w:r>
      <w:r w:rsidR="00E52026" w:rsidRPr="005A6D03">
        <w:rPr>
          <w:rFonts w:ascii="Palatino Linotype" w:hAnsi="Palatino Linotype" w:cs="Arial"/>
          <w:sz w:val="21"/>
          <w:szCs w:val="21"/>
        </w:rPr>
        <w:t>201</w:t>
      </w:r>
      <w:r w:rsidR="00367711">
        <w:rPr>
          <w:rFonts w:ascii="Palatino Linotype" w:hAnsi="Palatino Linotype" w:cs="Arial"/>
          <w:sz w:val="21"/>
          <w:szCs w:val="21"/>
        </w:rPr>
        <w:t>8</w:t>
      </w:r>
      <w:r w:rsidRPr="005A6D03">
        <w:rPr>
          <w:rFonts w:ascii="Palatino Linotype" w:hAnsi="Palatino Linotype" w:cs="Arial"/>
          <w:sz w:val="21"/>
          <w:szCs w:val="21"/>
        </w:rPr>
        <w:t xml:space="preserve">), and </w:t>
      </w:r>
      <w:proofErr w:type="spellStart"/>
      <w:r w:rsidRPr="005A6D03">
        <w:rPr>
          <w:rFonts w:ascii="Palatino Linotype" w:hAnsi="Palatino Linotype" w:cs="Arial"/>
          <w:sz w:val="21"/>
          <w:szCs w:val="21"/>
        </w:rPr>
        <w:t>Somin</w:t>
      </w:r>
      <w:proofErr w:type="spellEnd"/>
      <w:r w:rsidRPr="005A6D03">
        <w:rPr>
          <w:rFonts w:ascii="Palatino Linotype" w:hAnsi="Palatino Linotype" w:cs="Arial"/>
          <w:sz w:val="21"/>
          <w:szCs w:val="21"/>
        </w:rPr>
        <w:t xml:space="preserve"> (</w:t>
      </w:r>
      <w:r w:rsidR="00E52026" w:rsidRPr="005A6D03">
        <w:rPr>
          <w:rFonts w:ascii="Palatino Linotype" w:hAnsi="Palatino Linotype" w:cs="Arial"/>
          <w:sz w:val="21"/>
          <w:szCs w:val="21"/>
        </w:rPr>
        <w:t>2019</w:t>
      </w:r>
      <w:r w:rsidRPr="005A6D03">
        <w:rPr>
          <w:rFonts w:ascii="Palatino Linotype" w:hAnsi="Palatino Linotype" w:cs="Arial"/>
          <w:sz w:val="21"/>
          <w:szCs w:val="21"/>
        </w:rPr>
        <w:t>).</w:t>
      </w:r>
      <w:r w:rsidR="00C962B8" w:rsidRPr="005A6D03">
        <w:rPr>
          <w:rFonts w:ascii="Palatino Linotype" w:hAnsi="Palatino Linotype" w:cs="Arial"/>
          <w:sz w:val="21"/>
          <w:szCs w:val="21"/>
        </w:rPr>
        <w:t xml:space="preserve"> For some responses, see Brennan (</w:t>
      </w:r>
      <w:r w:rsidR="00E52026" w:rsidRPr="005A6D03">
        <w:rPr>
          <w:rFonts w:ascii="Palatino Linotype" w:hAnsi="Palatino Linotype" w:cs="Arial"/>
          <w:sz w:val="21"/>
          <w:szCs w:val="21"/>
        </w:rPr>
        <w:t>2019</w:t>
      </w:r>
      <w:r w:rsidR="00C962B8" w:rsidRPr="005A6D03">
        <w:rPr>
          <w:rFonts w:ascii="Palatino Linotype" w:hAnsi="Palatino Linotype" w:cs="Arial"/>
          <w:sz w:val="21"/>
          <w:szCs w:val="21"/>
        </w:rPr>
        <w:t>).</w:t>
      </w:r>
    </w:p>
  </w:footnote>
  <w:footnote w:id="3">
    <w:p w14:paraId="7862CF9C" w14:textId="1B4D8D52" w:rsidR="005A6D03" w:rsidRPr="005A6D03" w:rsidRDefault="005A6D03" w:rsidP="005A6D03">
      <w:pPr>
        <w:pStyle w:val="FootnoteText"/>
        <w:spacing w:line="276" w:lineRule="auto"/>
        <w:jc w:val="both"/>
        <w:rPr>
          <w:rFonts w:ascii="Palatino Linotype" w:hAnsi="Palatino Linotype"/>
          <w:sz w:val="21"/>
          <w:szCs w:val="21"/>
        </w:rPr>
      </w:pPr>
      <w:r w:rsidRPr="005A6D03">
        <w:rPr>
          <w:rStyle w:val="FootnoteReference"/>
          <w:rFonts w:ascii="Palatino Linotype" w:hAnsi="Palatino Linotype"/>
          <w:sz w:val="21"/>
          <w:szCs w:val="21"/>
        </w:rPr>
        <w:footnoteRef/>
      </w:r>
      <w:r w:rsidRPr="005A6D03">
        <w:rPr>
          <w:rFonts w:ascii="Palatino Linotype" w:hAnsi="Palatino Linotype"/>
          <w:sz w:val="21"/>
          <w:szCs w:val="21"/>
        </w:rPr>
        <w:t xml:space="preserve"> Whilst this typology overlaps in places, these positions are distinct from one-another. For instance, those electing the lifelong ruler in (b) could be restricted in the sense of (c) or (d),</w:t>
      </w:r>
      <w:r>
        <w:rPr>
          <w:rFonts w:ascii="Palatino Linotype" w:hAnsi="Palatino Linotype"/>
          <w:sz w:val="21"/>
          <w:szCs w:val="21"/>
        </w:rPr>
        <w:t xml:space="preserve"> and hence (b) would be compatible with (c) and (d). However,</w:t>
      </w:r>
      <w:r w:rsidRPr="005A6D03">
        <w:rPr>
          <w:rFonts w:ascii="Palatino Linotype" w:hAnsi="Palatino Linotype"/>
          <w:sz w:val="21"/>
          <w:szCs w:val="21"/>
        </w:rPr>
        <w:t xml:space="preserve"> both (c) and (d) are proposed to operate in contexts of regular election cycles, which would then be incompatible with (b). </w:t>
      </w:r>
      <w:r>
        <w:rPr>
          <w:rFonts w:ascii="Palatino Linotype" w:hAnsi="Palatino Linotype"/>
          <w:sz w:val="21"/>
          <w:szCs w:val="21"/>
        </w:rPr>
        <w:t xml:space="preserve">And whilst Guardians in (a) could put in place a system that decides who rules based on how knowledgeable voters would vote, as in (f), this </w:t>
      </w:r>
      <w:r w:rsidR="00F126FA">
        <w:rPr>
          <w:rFonts w:ascii="Palatino Linotype" w:hAnsi="Palatino Linotype"/>
          <w:sz w:val="21"/>
          <w:szCs w:val="21"/>
        </w:rPr>
        <w:t>cannot</w:t>
      </w:r>
      <w:r>
        <w:rPr>
          <w:rFonts w:ascii="Palatino Linotype" w:hAnsi="Palatino Linotype"/>
          <w:sz w:val="21"/>
          <w:szCs w:val="21"/>
        </w:rPr>
        <w:t xml:space="preserve"> be the case for Plato’s Guardianship which has no elections at all. The distinctions between the different epistocratic systems will become clearer in </w:t>
      </w:r>
      <w:r w:rsidR="00FA6A4A">
        <w:rPr>
          <w:rFonts w:ascii="Palatino Linotype" w:hAnsi="Palatino Linotype"/>
          <w:sz w:val="21"/>
          <w:szCs w:val="21"/>
        </w:rPr>
        <w:t>the later sections</w:t>
      </w:r>
      <w:r>
        <w:rPr>
          <w:rFonts w:ascii="Palatino Linotype" w:hAnsi="Palatino Linotype"/>
          <w:sz w:val="21"/>
          <w:szCs w:val="21"/>
        </w:rPr>
        <w:t>.</w:t>
      </w:r>
    </w:p>
  </w:footnote>
  <w:footnote w:id="4">
    <w:p w14:paraId="352E3689" w14:textId="77777777" w:rsidR="00396D43" w:rsidRPr="005A6D03" w:rsidRDefault="00BE0073" w:rsidP="005A6D03">
      <w:pPr>
        <w:pStyle w:val="FootnoteText"/>
        <w:spacing w:line="276" w:lineRule="auto"/>
        <w:jc w:val="both"/>
        <w:rPr>
          <w:rFonts w:ascii="Palatino Linotype" w:hAnsi="Palatino Linotype"/>
          <w:sz w:val="21"/>
          <w:szCs w:val="21"/>
        </w:rPr>
      </w:pPr>
      <w:r w:rsidRPr="005A6D03">
        <w:rPr>
          <w:rStyle w:val="FootnoteReference"/>
          <w:rFonts w:ascii="Palatino Linotype" w:hAnsi="Palatino Linotype"/>
          <w:sz w:val="21"/>
          <w:szCs w:val="21"/>
        </w:rPr>
        <w:footnoteRef/>
      </w:r>
      <w:r w:rsidRPr="005A6D03">
        <w:rPr>
          <w:rFonts w:ascii="Palatino Linotype" w:hAnsi="Palatino Linotype"/>
          <w:sz w:val="21"/>
          <w:szCs w:val="21"/>
        </w:rPr>
        <w:t xml:space="preserve"> The US government estimates that China’s PRC has detained more than one million members of religious groups in internment camps ‘and subjected them to forced disappearance, political indoctrination, torture, psychological and physical</w:t>
      </w:r>
      <w:r w:rsidR="00396D43" w:rsidRPr="005A6D03">
        <w:rPr>
          <w:rFonts w:ascii="Palatino Linotype" w:hAnsi="Palatino Linotype"/>
          <w:sz w:val="21"/>
          <w:szCs w:val="21"/>
        </w:rPr>
        <w:t xml:space="preserve"> abuse</w:t>
      </w:r>
      <w:r w:rsidRPr="005A6D03">
        <w:rPr>
          <w:rFonts w:ascii="Palatino Linotype" w:hAnsi="Palatino Linotype"/>
          <w:sz w:val="21"/>
          <w:szCs w:val="21"/>
        </w:rPr>
        <w:t xml:space="preserve">, including forced sterilization and sexual abuse, forced </w:t>
      </w:r>
      <w:proofErr w:type="spellStart"/>
      <w:r w:rsidRPr="005A6D03">
        <w:rPr>
          <w:rFonts w:ascii="Palatino Linotype" w:hAnsi="Palatino Linotype"/>
          <w:sz w:val="21"/>
          <w:szCs w:val="21"/>
        </w:rPr>
        <w:t>labor</w:t>
      </w:r>
      <w:proofErr w:type="spellEnd"/>
      <w:r w:rsidRPr="005A6D03">
        <w:rPr>
          <w:rFonts w:ascii="Palatino Linotype" w:hAnsi="Palatino Linotype"/>
          <w:sz w:val="21"/>
          <w:szCs w:val="21"/>
        </w:rPr>
        <w:t xml:space="preserve">, and prolonged detention without trial because of their religion and ethnicity’. See </w:t>
      </w:r>
      <w:r w:rsidRPr="005A6D03">
        <w:rPr>
          <w:rFonts w:ascii="Palatino Linotype" w:hAnsi="Palatino Linotype"/>
          <w:i/>
          <w:iCs/>
          <w:sz w:val="21"/>
          <w:szCs w:val="21"/>
        </w:rPr>
        <w:t>2019 Report on International Religious Freedom: China – Xinjiang</w:t>
      </w:r>
      <w:r w:rsidRPr="005A6D03">
        <w:rPr>
          <w:rFonts w:ascii="Palatino Linotype" w:hAnsi="Palatino Linotype"/>
          <w:sz w:val="21"/>
          <w:szCs w:val="21"/>
        </w:rPr>
        <w:t>:</w:t>
      </w:r>
      <w:r w:rsidR="00396D43" w:rsidRPr="005A6D03">
        <w:rPr>
          <w:rFonts w:ascii="Palatino Linotype" w:hAnsi="Palatino Linotype"/>
          <w:sz w:val="21"/>
          <w:szCs w:val="21"/>
        </w:rPr>
        <w:t xml:space="preserve"> </w:t>
      </w:r>
    </w:p>
    <w:p w14:paraId="6363DFC1" w14:textId="24E66144" w:rsidR="00BE0073" w:rsidRPr="005A6D03" w:rsidRDefault="00BE0073" w:rsidP="005A6D03">
      <w:pPr>
        <w:pStyle w:val="FootnoteText"/>
        <w:spacing w:line="276" w:lineRule="auto"/>
        <w:jc w:val="both"/>
        <w:rPr>
          <w:rFonts w:ascii="Palatino Linotype" w:hAnsi="Palatino Linotype"/>
          <w:sz w:val="21"/>
          <w:szCs w:val="21"/>
        </w:rPr>
      </w:pPr>
      <w:r w:rsidRPr="005A6D03">
        <w:rPr>
          <w:rFonts w:ascii="Palatino Linotype" w:hAnsi="Palatino Linotype"/>
          <w:sz w:val="21"/>
          <w:szCs w:val="21"/>
          <w:u w:val="single"/>
        </w:rPr>
        <w:t>https://www.state.gov/reports/2019-report-on-international-religious-freedom/china/xinjiang/</w:t>
      </w:r>
      <w:r w:rsidRPr="005A6D03">
        <w:rPr>
          <w:rFonts w:ascii="Palatino Linotype" w:hAnsi="Palatino Linotype"/>
          <w:sz w:val="21"/>
          <w:szCs w:val="21"/>
        </w:rPr>
        <w:t>.</w:t>
      </w:r>
    </w:p>
  </w:footnote>
  <w:footnote w:id="5">
    <w:p w14:paraId="63A9766E" w14:textId="2E761C79" w:rsidR="002A0BA0" w:rsidRPr="005A6D03" w:rsidRDefault="002A0BA0" w:rsidP="005A6D03">
      <w:pPr>
        <w:pStyle w:val="FootnoteText"/>
        <w:spacing w:line="276" w:lineRule="auto"/>
        <w:jc w:val="both"/>
        <w:rPr>
          <w:rFonts w:ascii="Palatino Linotype" w:hAnsi="Palatino Linotype" w:cs="Arial"/>
          <w:sz w:val="21"/>
          <w:szCs w:val="21"/>
        </w:rPr>
      </w:pPr>
      <w:r w:rsidRPr="005A6D03">
        <w:rPr>
          <w:rStyle w:val="FootnoteReference"/>
          <w:rFonts w:ascii="Palatino Linotype" w:hAnsi="Palatino Linotype" w:cs="Arial"/>
          <w:sz w:val="21"/>
          <w:szCs w:val="21"/>
        </w:rPr>
        <w:footnoteRef/>
      </w:r>
      <w:r w:rsidRPr="005A6D03">
        <w:rPr>
          <w:rFonts w:ascii="Palatino Linotype" w:hAnsi="Palatino Linotype" w:cs="Arial"/>
          <w:sz w:val="21"/>
          <w:szCs w:val="21"/>
        </w:rPr>
        <w:t xml:space="preserve"> And depending on the country, those in prison and citizens with mental impairments as well. For arguments that minors and the cognitively impaired should be enfranchised, see López-Guerra (2012). </w:t>
      </w:r>
    </w:p>
  </w:footnote>
  <w:footnote w:id="6">
    <w:p w14:paraId="4FBEDA0D" w14:textId="66CE1D91" w:rsidR="00BD27C5" w:rsidRPr="005A6D03" w:rsidRDefault="00BD27C5" w:rsidP="005A6D03">
      <w:pPr>
        <w:pStyle w:val="FootnoteText"/>
        <w:spacing w:line="276" w:lineRule="auto"/>
        <w:jc w:val="both"/>
        <w:rPr>
          <w:rFonts w:ascii="Palatino Linotype" w:hAnsi="Palatino Linotype" w:cs="Arial"/>
          <w:i/>
          <w:iCs/>
          <w:sz w:val="21"/>
          <w:szCs w:val="21"/>
        </w:rPr>
      </w:pPr>
      <w:r w:rsidRPr="005A6D03">
        <w:rPr>
          <w:rStyle w:val="FootnoteReference"/>
          <w:rFonts w:ascii="Palatino Linotype" w:hAnsi="Palatino Linotype" w:cs="Arial"/>
          <w:sz w:val="21"/>
          <w:szCs w:val="21"/>
        </w:rPr>
        <w:footnoteRef/>
      </w:r>
      <w:r w:rsidRPr="005A6D03">
        <w:rPr>
          <w:rFonts w:ascii="Palatino Linotype" w:hAnsi="Palatino Linotype" w:cs="Arial"/>
          <w:sz w:val="21"/>
          <w:szCs w:val="21"/>
        </w:rPr>
        <w:t xml:space="preserve"> See the report from 2006 by Human Rights Watch,</w:t>
      </w:r>
      <w:r w:rsidRPr="005A6D03">
        <w:rPr>
          <w:rFonts w:ascii="Palatino Linotype" w:hAnsi="Palatino Linotype" w:cs="Arial"/>
          <w:i/>
          <w:iCs/>
          <w:sz w:val="21"/>
          <w:szCs w:val="21"/>
        </w:rPr>
        <w:t xml:space="preserve"> Building Towers, Cheating Workers: Exploitation of Migrant Construction Workers in the United Arab Emirates.</w:t>
      </w:r>
      <w:r w:rsidRPr="005A6D03">
        <w:rPr>
          <w:rFonts w:ascii="Palatino Linotype" w:hAnsi="Palatino Linotype" w:cs="Arial"/>
          <w:sz w:val="21"/>
          <w:szCs w:val="21"/>
        </w:rPr>
        <w:t xml:space="preserve"> According to the report,</w:t>
      </w:r>
      <w:r w:rsidRPr="005A6D03">
        <w:rPr>
          <w:rFonts w:ascii="Palatino Linotype" w:hAnsi="Palatino Linotype" w:cs="Arial"/>
          <w:i/>
          <w:iCs/>
          <w:sz w:val="21"/>
          <w:szCs w:val="21"/>
        </w:rPr>
        <w:t xml:space="preserve"> </w:t>
      </w:r>
      <w:r w:rsidRPr="005A6D03">
        <w:rPr>
          <w:rFonts w:ascii="Palatino Linotype" w:hAnsi="Palatino Linotype" w:cs="Arial"/>
          <w:sz w:val="21"/>
          <w:szCs w:val="21"/>
        </w:rPr>
        <w:t>‘the federal government of the UAE…has failed to enforce UAE law that since 1980 has required the government to implement a minimum wage…</w:t>
      </w:r>
      <w:r w:rsidR="002074EA" w:rsidRPr="005A6D03">
        <w:rPr>
          <w:rFonts w:ascii="Palatino Linotype" w:hAnsi="Palatino Linotype" w:cs="Arial"/>
          <w:sz w:val="21"/>
          <w:szCs w:val="21"/>
        </w:rPr>
        <w:t>[T]</w:t>
      </w:r>
      <w:r w:rsidRPr="005A6D03">
        <w:rPr>
          <w:rFonts w:ascii="Palatino Linotype" w:hAnsi="Palatino Linotype" w:cs="Arial"/>
          <w:sz w:val="21"/>
          <w:szCs w:val="21"/>
        </w:rPr>
        <w:t xml:space="preserve">he migrant [construction] worker…on average receives the equivalent of US$175 a month for his </w:t>
      </w:r>
      <w:proofErr w:type="spellStart"/>
      <w:r w:rsidRPr="005A6D03">
        <w:rPr>
          <w:rFonts w:ascii="Palatino Linotype" w:hAnsi="Palatino Linotype" w:cs="Arial"/>
          <w:sz w:val="21"/>
          <w:szCs w:val="21"/>
        </w:rPr>
        <w:t>labor</w:t>
      </w:r>
      <w:proofErr w:type="spellEnd"/>
      <w:r w:rsidRPr="005A6D03">
        <w:rPr>
          <w:rFonts w:ascii="Palatino Linotype" w:hAnsi="Palatino Linotype" w:cs="Arial"/>
          <w:sz w:val="21"/>
          <w:szCs w:val="21"/>
        </w:rPr>
        <w:t xml:space="preserve"> on a construction site. This stands in stark contrast to the average per capita income in the UAE of $2,106 a month’ (6).</w:t>
      </w:r>
    </w:p>
  </w:footnote>
  <w:footnote w:id="7">
    <w:p w14:paraId="03938EB8" w14:textId="1F3F5CD4" w:rsidR="001658FE" w:rsidRPr="005A6D03" w:rsidRDefault="001658FE" w:rsidP="005A6D03">
      <w:pPr>
        <w:pStyle w:val="FootnoteText"/>
        <w:spacing w:line="276" w:lineRule="auto"/>
        <w:jc w:val="both"/>
        <w:rPr>
          <w:rFonts w:ascii="Palatino Linotype" w:hAnsi="Palatino Linotype"/>
          <w:sz w:val="21"/>
          <w:szCs w:val="21"/>
        </w:rPr>
      </w:pPr>
      <w:r w:rsidRPr="005A6D03">
        <w:rPr>
          <w:rStyle w:val="FootnoteReference"/>
          <w:rFonts w:ascii="Palatino Linotype" w:hAnsi="Palatino Linotype"/>
          <w:sz w:val="21"/>
          <w:szCs w:val="21"/>
        </w:rPr>
        <w:footnoteRef/>
      </w:r>
      <w:r w:rsidRPr="005A6D03">
        <w:rPr>
          <w:rFonts w:ascii="Palatino Linotype" w:hAnsi="Palatino Linotype"/>
          <w:sz w:val="21"/>
          <w:szCs w:val="21"/>
        </w:rPr>
        <w:t xml:space="preserve"> For other seminal works on this theory, see Fiorina (1981) and Kramer (1971), and for recent critical appraisal, </w:t>
      </w:r>
      <w:proofErr w:type="spellStart"/>
      <w:r w:rsidRPr="005A6D03">
        <w:rPr>
          <w:rFonts w:ascii="Palatino Linotype" w:hAnsi="Palatino Linotype"/>
          <w:sz w:val="21"/>
          <w:szCs w:val="21"/>
        </w:rPr>
        <w:t>Achen</w:t>
      </w:r>
      <w:proofErr w:type="spellEnd"/>
      <w:r w:rsidRPr="005A6D03">
        <w:rPr>
          <w:rFonts w:ascii="Palatino Linotype" w:hAnsi="Palatino Linotype"/>
          <w:sz w:val="21"/>
          <w:szCs w:val="21"/>
        </w:rPr>
        <w:t xml:space="preserve"> and Bartels (2016) and Healy and Malhotra (2013).</w:t>
      </w:r>
    </w:p>
  </w:footnote>
  <w:footnote w:id="8">
    <w:p w14:paraId="4235B9FA" w14:textId="0E1B28CF" w:rsidR="009B350D" w:rsidRPr="005A6D03" w:rsidRDefault="009B350D" w:rsidP="005A6D03">
      <w:pPr>
        <w:pStyle w:val="FootnoteText"/>
        <w:spacing w:line="276" w:lineRule="auto"/>
        <w:jc w:val="both"/>
        <w:rPr>
          <w:rFonts w:ascii="Palatino Linotype" w:hAnsi="Palatino Linotype" w:cs="Arial"/>
          <w:sz w:val="21"/>
          <w:szCs w:val="21"/>
        </w:rPr>
      </w:pPr>
      <w:r w:rsidRPr="005A6D03">
        <w:rPr>
          <w:rStyle w:val="FootnoteReference"/>
          <w:rFonts w:ascii="Palatino Linotype" w:hAnsi="Palatino Linotype" w:cs="Arial"/>
          <w:sz w:val="21"/>
          <w:szCs w:val="21"/>
        </w:rPr>
        <w:footnoteRef/>
      </w:r>
      <w:r w:rsidRPr="005A6D03">
        <w:rPr>
          <w:rFonts w:ascii="Palatino Linotype" w:hAnsi="Palatino Linotype" w:cs="Arial"/>
          <w:sz w:val="21"/>
          <w:szCs w:val="21"/>
        </w:rPr>
        <w:t xml:space="preserve"> Karl Popper referred to Plato’s system as ‘the ruler of learnedness,’ or, ‘</w:t>
      </w:r>
      <w:proofErr w:type="spellStart"/>
      <w:r w:rsidRPr="005A6D03">
        <w:rPr>
          <w:rFonts w:ascii="Palatino Linotype" w:hAnsi="Palatino Linotype" w:cs="Arial"/>
          <w:i/>
          <w:iCs/>
          <w:sz w:val="21"/>
          <w:szCs w:val="21"/>
        </w:rPr>
        <w:t>sophocracy</w:t>
      </w:r>
      <w:proofErr w:type="spellEnd"/>
      <w:r w:rsidRPr="005A6D03">
        <w:rPr>
          <w:rFonts w:ascii="Palatino Linotype" w:hAnsi="Palatino Linotype" w:cs="Arial"/>
          <w:sz w:val="21"/>
          <w:szCs w:val="21"/>
        </w:rPr>
        <w:t>’ (</w:t>
      </w:r>
      <w:r w:rsidR="00FE3CAA" w:rsidRPr="005A6D03">
        <w:rPr>
          <w:rFonts w:ascii="Palatino Linotype" w:hAnsi="Palatino Linotype" w:cs="Arial"/>
          <w:sz w:val="21"/>
          <w:szCs w:val="21"/>
        </w:rPr>
        <w:t>1945</w:t>
      </w:r>
      <w:r w:rsidRPr="005A6D03">
        <w:rPr>
          <w:rFonts w:ascii="Palatino Linotype" w:hAnsi="Palatino Linotype" w:cs="Arial"/>
          <w:sz w:val="21"/>
          <w:szCs w:val="21"/>
        </w:rPr>
        <w:t>, 144).</w:t>
      </w:r>
    </w:p>
  </w:footnote>
  <w:footnote w:id="9">
    <w:p w14:paraId="7BA04F56" w14:textId="79852A4B" w:rsidR="00C37D49" w:rsidRPr="005A6D03" w:rsidRDefault="00C37D49" w:rsidP="005A6D03">
      <w:pPr>
        <w:spacing w:line="276" w:lineRule="auto"/>
        <w:jc w:val="both"/>
        <w:rPr>
          <w:rFonts w:ascii="Palatino Linotype" w:hAnsi="Palatino Linotype" w:cs="Arial"/>
          <w:sz w:val="21"/>
          <w:szCs w:val="21"/>
        </w:rPr>
      </w:pPr>
      <w:r w:rsidRPr="005A6D03">
        <w:rPr>
          <w:rStyle w:val="FootnoteReference"/>
          <w:rFonts w:ascii="Palatino Linotype" w:hAnsi="Palatino Linotype" w:cs="Arial"/>
          <w:sz w:val="21"/>
          <w:szCs w:val="21"/>
        </w:rPr>
        <w:footnoteRef/>
      </w:r>
      <w:r w:rsidRPr="005A6D03">
        <w:rPr>
          <w:rFonts w:ascii="Palatino Linotype" w:hAnsi="Palatino Linotype" w:cs="Arial"/>
          <w:sz w:val="21"/>
          <w:szCs w:val="21"/>
        </w:rPr>
        <w:t xml:space="preserve"> Arguably, the interests of the members of each unit are better represented under such a consensual system than they are under party systems where the interests of a minority group can be ignored.</w:t>
      </w:r>
    </w:p>
  </w:footnote>
  <w:footnote w:id="10">
    <w:p w14:paraId="2106056A" w14:textId="4017DFF2" w:rsidR="00666F76" w:rsidRPr="005A6D03" w:rsidRDefault="00666F76" w:rsidP="005A6D03">
      <w:pPr>
        <w:pStyle w:val="FootnoteText"/>
        <w:spacing w:line="276" w:lineRule="auto"/>
        <w:jc w:val="both"/>
        <w:rPr>
          <w:rFonts w:ascii="Palatino Linotype" w:hAnsi="Palatino Linotype" w:cs="Arial"/>
          <w:sz w:val="21"/>
          <w:szCs w:val="21"/>
        </w:rPr>
      </w:pPr>
      <w:r w:rsidRPr="005A6D03">
        <w:rPr>
          <w:rStyle w:val="FootnoteReference"/>
          <w:rFonts w:ascii="Palatino Linotype" w:hAnsi="Palatino Linotype" w:cs="Arial"/>
          <w:sz w:val="21"/>
          <w:szCs w:val="21"/>
        </w:rPr>
        <w:footnoteRef/>
      </w:r>
      <w:r w:rsidRPr="005A6D03">
        <w:rPr>
          <w:rFonts w:ascii="Palatino Linotype" w:hAnsi="Palatino Linotype" w:cs="Arial"/>
          <w:sz w:val="21"/>
          <w:szCs w:val="21"/>
        </w:rPr>
        <w:t xml:space="preserve"> </w:t>
      </w:r>
      <w:r w:rsidR="00421D8D" w:rsidRPr="005A6D03">
        <w:rPr>
          <w:rFonts w:ascii="Palatino Linotype" w:hAnsi="Palatino Linotype" w:cs="Arial"/>
          <w:sz w:val="21"/>
          <w:szCs w:val="21"/>
        </w:rPr>
        <w:t xml:space="preserve">See Brennan (2016) for </w:t>
      </w:r>
      <w:r w:rsidR="00650FFD" w:rsidRPr="005A6D03">
        <w:rPr>
          <w:rFonts w:ascii="Palatino Linotype" w:hAnsi="Palatino Linotype" w:cs="Arial"/>
          <w:sz w:val="21"/>
          <w:szCs w:val="21"/>
        </w:rPr>
        <w:t xml:space="preserve">extensive </w:t>
      </w:r>
      <w:r w:rsidR="00421D8D" w:rsidRPr="005A6D03">
        <w:rPr>
          <w:rFonts w:ascii="Palatino Linotype" w:hAnsi="Palatino Linotype" w:cs="Arial"/>
          <w:sz w:val="21"/>
          <w:szCs w:val="21"/>
        </w:rPr>
        <w:t>discussion of this issue.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8770D"/>
    <w:multiLevelType w:val="hybridMultilevel"/>
    <w:tmpl w:val="A88EF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5077D6"/>
    <w:multiLevelType w:val="hybridMultilevel"/>
    <w:tmpl w:val="E5E068F0"/>
    <w:lvl w:ilvl="0" w:tplc="929021CC">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34D7A"/>
    <w:multiLevelType w:val="hybridMultilevel"/>
    <w:tmpl w:val="9C726674"/>
    <w:lvl w:ilvl="0" w:tplc="3928021E">
      <w:start w:val="3"/>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67693B"/>
    <w:multiLevelType w:val="hybridMultilevel"/>
    <w:tmpl w:val="B0FC59E6"/>
    <w:lvl w:ilvl="0" w:tplc="9B2A1FD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3F5E4B"/>
    <w:multiLevelType w:val="hybridMultilevel"/>
    <w:tmpl w:val="0DF48DE0"/>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7F44C2"/>
    <w:multiLevelType w:val="hybridMultilevel"/>
    <w:tmpl w:val="115C55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5E5348"/>
    <w:multiLevelType w:val="hybridMultilevel"/>
    <w:tmpl w:val="2D56C958"/>
    <w:lvl w:ilvl="0" w:tplc="974EF1AE">
      <w:start w:val="11"/>
      <w:numFmt w:val="bullet"/>
      <w:lvlText w:val="-"/>
      <w:lvlJc w:val="left"/>
      <w:pPr>
        <w:ind w:left="720" w:hanging="360"/>
      </w:pPr>
      <w:rPr>
        <w:rFonts w:ascii="Palatino Linotype" w:eastAsiaTheme="minorHAns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D1E9D"/>
    <w:multiLevelType w:val="hybridMultilevel"/>
    <w:tmpl w:val="F6BC4A3E"/>
    <w:lvl w:ilvl="0" w:tplc="9B2A1F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6420A1"/>
    <w:multiLevelType w:val="hybridMultilevel"/>
    <w:tmpl w:val="F3FA8106"/>
    <w:lvl w:ilvl="0" w:tplc="E37E08C6">
      <w:start w:val="11"/>
      <w:numFmt w:val="bullet"/>
      <w:lvlText w:val="-"/>
      <w:lvlJc w:val="left"/>
      <w:pPr>
        <w:ind w:left="720" w:hanging="360"/>
      </w:pPr>
      <w:rPr>
        <w:rFonts w:ascii="Palatino Linotype" w:eastAsiaTheme="minorHAnsi" w:hAnsi="Palatino Linotype"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A0483C"/>
    <w:multiLevelType w:val="hybridMultilevel"/>
    <w:tmpl w:val="0594788C"/>
    <w:lvl w:ilvl="0" w:tplc="896A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135B93"/>
    <w:multiLevelType w:val="hybridMultilevel"/>
    <w:tmpl w:val="B0FC59E6"/>
    <w:lvl w:ilvl="0" w:tplc="9B2A1FD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EA607F4"/>
    <w:multiLevelType w:val="hybridMultilevel"/>
    <w:tmpl w:val="38FA3F46"/>
    <w:lvl w:ilvl="0" w:tplc="BEBCCE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1"/>
  </w:num>
  <w:num w:numId="5">
    <w:abstractNumId w:val="10"/>
  </w:num>
  <w:num w:numId="6">
    <w:abstractNumId w:val="3"/>
  </w:num>
  <w:num w:numId="7">
    <w:abstractNumId w:val="7"/>
  </w:num>
  <w:num w:numId="8">
    <w:abstractNumId w:val="4"/>
  </w:num>
  <w:num w:numId="9">
    <w:abstractNumId w:val="9"/>
  </w:num>
  <w:num w:numId="10">
    <w:abstractNumId w:va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D2"/>
    <w:rsid w:val="00004221"/>
    <w:rsid w:val="00004427"/>
    <w:rsid w:val="00004DA4"/>
    <w:rsid w:val="00005E5E"/>
    <w:rsid w:val="0001643F"/>
    <w:rsid w:val="00016AC3"/>
    <w:rsid w:val="0002286A"/>
    <w:rsid w:val="00024C7B"/>
    <w:rsid w:val="000263A4"/>
    <w:rsid w:val="00030E67"/>
    <w:rsid w:val="00032026"/>
    <w:rsid w:val="00035EBF"/>
    <w:rsid w:val="00036007"/>
    <w:rsid w:val="00042860"/>
    <w:rsid w:val="0004588D"/>
    <w:rsid w:val="00052C81"/>
    <w:rsid w:val="0005457B"/>
    <w:rsid w:val="000608F5"/>
    <w:rsid w:val="00065B60"/>
    <w:rsid w:val="00070C2B"/>
    <w:rsid w:val="00077142"/>
    <w:rsid w:val="00090ACC"/>
    <w:rsid w:val="00091298"/>
    <w:rsid w:val="000923F1"/>
    <w:rsid w:val="00092E93"/>
    <w:rsid w:val="00093A2D"/>
    <w:rsid w:val="000A0425"/>
    <w:rsid w:val="000A6A7D"/>
    <w:rsid w:val="000A713F"/>
    <w:rsid w:val="000B61EB"/>
    <w:rsid w:val="000C45A0"/>
    <w:rsid w:val="000C7A4D"/>
    <w:rsid w:val="000D249E"/>
    <w:rsid w:val="000D334A"/>
    <w:rsid w:val="000E2CA7"/>
    <w:rsid w:val="000E45F9"/>
    <w:rsid w:val="000F038D"/>
    <w:rsid w:val="000F3590"/>
    <w:rsid w:val="000F4882"/>
    <w:rsid w:val="00101A2A"/>
    <w:rsid w:val="001066AB"/>
    <w:rsid w:val="00124667"/>
    <w:rsid w:val="00125413"/>
    <w:rsid w:val="00130E5F"/>
    <w:rsid w:val="00133F55"/>
    <w:rsid w:val="001415FE"/>
    <w:rsid w:val="00142610"/>
    <w:rsid w:val="00142FA2"/>
    <w:rsid w:val="001507C9"/>
    <w:rsid w:val="00150B4C"/>
    <w:rsid w:val="00156580"/>
    <w:rsid w:val="00157940"/>
    <w:rsid w:val="001658FE"/>
    <w:rsid w:val="00173197"/>
    <w:rsid w:val="001839EB"/>
    <w:rsid w:val="001902F3"/>
    <w:rsid w:val="00191DEE"/>
    <w:rsid w:val="001A1D2E"/>
    <w:rsid w:val="001C34DE"/>
    <w:rsid w:val="001C3A17"/>
    <w:rsid w:val="001D04B0"/>
    <w:rsid w:val="001D52D8"/>
    <w:rsid w:val="001E5437"/>
    <w:rsid w:val="001E6145"/>
    <w:rsid w:val="00205CA4"/>
    <w:rsid w:val="002074EA"/>
    <w:rsid w:val="0021364A"/>
    <w:rsid w:val="00215D2D"/>
    <w:rsid w:val="002270AF"/>
    <w:rsid w:val="00247524"/>
    <w:rsid w:val="002573CF"/>
    <w:rsid w:val="00266C7D"/>
    <w:rsid w:val="00271BF5"/>
    <w:rsid w:val="00272A4C"/>
    <w:rsid w:val="0027731B"/>
    <w:rsid w:val="0028121D"/>
    <w:rsid w:val="00281B1A"/>
    <w:rsid w:val="00286D88"/>
    <w:rsid w:val="002A0BA0"/>
    <w:rsid w:val="002C16E7"/>
    <w:rsid w:val="002E1264"/>
    <w:rsid w:val="002E37A5"/>
    <w:rsid w:val="002E76B9"/>
    <w:rsid w:val="002F2908"/>
    <w:rsid w:val="002F2E8B"/>
    <w:rsid w:val="00302221"/>
    <w:rsid w:val="00314E12"/>
    <w:rsid w:val="00316500"/>
    <w:rsid w:val="00331D71"/>
    <w:rsid w:val="00345C53"/>
    <w:rsid w:val="003473A5"/>
    <w:rsid w:val="00352A6B"/>
    <w:rsid w:val="00367711"/>
    <w:rsid w:val="003714CA"/>
    <w:rsid w:val="00373E25"/>
    <w:rsid w:val="003769D7"/>
    <w:rsid w:val="00396D43"/>
    <w:rsid w:val="003A110D"/>
    <w:rsid w:val="003B6E20"/>
    <w:rsid w:val="003B7AB5"/>
    <w:rsid w:val="003C133A"/>
    <w:rsid w:val="003C4C3D"/>
    <w:rsid w:val="003E49DE"/>
    <w:rsid w:val="004108D6"/>
    <w:rsid w:val="00421D8D"/>
    <w:rsid w:val="0043265C"/>
    <w:rsid w:val="00434676"/>
    <w:rsid w:val="00446A24"/>
    <w:rsid w:val="00451AEA"/>
    <w:rsid w:val="00464957"/>
    <w:rsid w:val="00464AB8"/>
    <w:rsid w:val="00477E26"/>
    <w:rsid w:val="00480903"/>
    <w:rsid w:val="00483B68"/>
    <w:rsid w:val="00490898"/>
    <w:rsid w:val="00493145"/>
    <w:rsid w:val="00495DA2"/>
    <w:rsid w:val="004A7382"/>
    <w:rsid w:val="004A7B6C"/>
    <w:rsid w:val="004F01FD"/>
    <w:rsid w:val="0050318A"/>
    <w:rsid w:val="005073FE"/>
    <w:rsid w:val="0051144A"/>
    <w:rsid w:val="005467D9"/>
    <w:rsid w:val="00547928"/>
    <w:rsid w:val="00551718"/>
    <w:rsid w:val="005543E8"/>
    <w:rsid w:val="00560FE5"/>
    <w:rsid w:val="00564E53"/>
    <w:rsid w:val="005672F6"/>
    <w:rsid w:val="00573C36"/>
    <w:rsid w:val="00581488"/>
    <w:rsid w:val="0059012A"/>
    <w:rsid w:val="00597DEC"/>
    <w:rsid w:val="005A13DD"/>
    <w:rsid w:val="005A6D03"/>
    <w:rsid w:val="005B170D"/>
    <w:rsid w:val="005D113D"/>
    <w:rsid w:val="005F0E87"/>
    <w:rsid w:val="005F72AB"/>
    <w:rsid w:val="00605CE1"/>
    <w:rsid w:val="006075EA"/>
    <w:rsid w:val="006163E2"/>
    <w:rsid w:val="006172AE"/>
    <w:rsid w:val="00617545"/>
    <w:rsid w:val="00620F86"/>
    <w:rsid w:val="006404BF"/>
    <w:rsid w:val="00640886"/>
    <w:rsid w:val="00650FFD"/>
    <w:rsid w:val="0065396F"/>
    <w:rsid w:val="006603B8"/>
    <w:rsid w:val="00666F76"/>
    <w:rsid w:val="006728E8"/>
    <w:rsid w:val="00672F76"/>
    <w:rsid w:val="00680C0A"/>
    <w:rsid w:val="00696904"/>
    <w:rsid w:val="006A0C3F"/>
    <w:rsid w:val="006A5269"/>
    <w:rsid w:val="006B0CBF"/>
    <w:rsid w:val="006B1C43"/>
    <w:rsid w:val="006B4BEC"/>
    <w:rsid w:val="006C225C"/>
    <w:rsid w:val="006D276C"/>
    <w:rsid w:val="006E59E4"/>
    <w:rsid w:val="006F3A22"/>
    <w:rsid w:val="006F5965"/>
    <w:rsid w:val="00700DB3"/>
    <w:rsid w:val="00720164"/>
    <w:rsid w:val="00722B70"/>
    <w:rsid w:val="00727C2B"/>
    <w:rsid w:val="00744154"/>
    <w:rsid w:val="00744CC5"/>
    <w:rsid w:val="00746900"/>
    <w:rsid w:val="0074734F"/>
    <w:rsid w:val="00756AA2"/>
    <w:rsid w:val="00764870"/>
    <w:rsid w:val="0077033A"/>
    <w:rsid w:val="00772545"/>
    <w:rsid w:val="00784B9B"/>
    <w:rsid w:val="00790086"/>
    <w:rsid w:val="007906B6"/>
    <w:rsid w:val="007917DC"/>
    <w:rsid w:val="00796C7E"/>
    <w:rsid w:val="007A07DA"/>
    <w:rsid w:val="007A085D"/>
    <w:rsid w:val="007A18E3"/>
    <w:rsid w:val="007A5268"/>
    <w:rsid w:val="007A70A2"/>
    <w:rsid w:val="007B2C50"/>
    <w:rsid w:val="007C1892"/>
    <w:rsid w:val="007C681B"/>
    <w:rsid w:val="007D1726"/>
    <w:rsid w:val="007E50C3"/>
    <w:rsid w:val="007E6B02"/>
    <w:rsid w:val="007F0EF4"/>
    <w:rsid w:val="007F46BF"/>
    <w:rsid w:val="007F5C09"/>
    <w:rsid w:val="007F791A"/>
    <w:rsid w:val="00800711"/>
    <w:rsid w:val="00803B8E"/>
    <w:rsid w:val="008078E5"/>
    <w:rsid w:val="008128EA"/>
    <w:rsid w:val="00817775"/>
    <w:rsid w:val="00823929"/>
    <w:rsid w:val="00827A4A"/>
    <w:rsid w:val="008333C7"/>
    <w:rsid w:val="00835097"/>
    <w:rsid w:val="00850CEE"/>
    <w:rsid w:val="0085148A"/>
    <w:rsid w:val="008517C5"/>
    <w:rsid w:val="00851C91"/>
    <w:rsid w:val="00864685"/>
    <w:rsid w:val="0087731A"/>
    <w:rsid w:val="0089273D"/>
    <w:rsid w:val="008A3104"/>
    <w:rsid w:val="008A517A"/>
    <w:rsid w:val="008A725A"/>
    <w:rsid w:val="008B32FE"/>
    <w:rsid w:val="008B68B7"/>
    <w:rsid w:val="008C3BF1"/>
    <w:rsid w:val="008D42E1"/>
    <w:rsid w:val="008D5559"/>
    <w:rsid w:val="008E3159"/>
    <w:rsid w:val="008E3CBE"/>
    <w:rsid w:val="008E4894"/>
    <w:rsid w:val="009040F6"/>
    <w:rsid w:val="00911A6D"/>
    <w:rsid w:val="00913299"/>
    <w:rsid w:val="00924453"/>
    <w:rsid w:val="0092750A"/>
    <w:rsid w:val="009345CA"/>
    <w:rsid w:val="009379BB"/>
    <w:rsid w:val="00942BA0"/>
    <w:rsid w:val="0095238F"/>
    <w:rsid w:val="0096045C"/>
    <w:rsid w:val="00960DFB"/>
    <w:rsid w:val="009801AC"/>
    <w:rsid w:val="009830CE"/>
    <w:rsid w:val="00986344"/>
    <w:rsid w:val="009A012B"/>
    <w:rsid w:val="009A0B3B"/>
    <w:rsid w:val="009A0E5E"/>
    <w:rsid w:val="009A11E9"/>
    <w:rsid w:val="009A753B"/>
    <w:rsid w:val="009B350D"/>
    <w:rsid w:val="009B4C89"/>
    <w:rsid w:val="009C1EB9"/>
    <w:rsid w:val="009C59B3"/>
    <w:rsid w:val="009D126F"/>
    <w:rsid w:val="009D57A1"/>
    <w:rsid w:val="009D6AF2"/>
    <w:rsid w:val="009E6E1D"/>
    <w:rsid w:val="00A03D5A"/>
    <w:rsid w:val="00A15B58"/>
    <w:rsid w:val="00A26A78"/>
    <w:rsid w:val="00A379EE"/>
    <w:rsid w:val="00A41ED2"/>
    <w:rsid w:val="00A423E2"/>
    <w:rsid w:val="00A57478"/>
    <w:rsid w:val="00A62C7C"/>
    <w:rsid w:val="00A63FF0"/>
    <w:rsid w:val="00A75688"/>
    <w:rsid w:val="00A776C9"/>
    <w:rsid w:val="00A84442"/>
    <w:rsid w:val="00A85503"/>
    <w:rsid w:val="00A867D9"/>
    <w:rsid w:val="00A86EF6"/>
    <w:rsid w:val="00A96D2A"/>
    <w:rsid w:val="00AB19DE"/>
    <w:rsid w:val="00AC6A9A"/>
    <w:rsid w:val="00AF3EB8"/>
    <w:rsid w:val="00AF6697"/>
    <w:rsid w:val="00B021D4"/>
    <w:rsid w:val="00B12EF4"/>
    <w:rsid w:val="00B22868"/>
    <w:rsid w:val="00B247E5"/>
    <w:rsid w:val="00B31AAB"/>
    <w:rsid w:val="00B37BA5"/>
    <w:rsid w:val="00B4453E"/>
    <w:rsid w:val="00B45011"/>
    <w:rsid w:val="00B70C5C"/>
    <w:rsid w:val="00B85AB7"/>
    <w:rsid w:val="00B9096C"/>
    <w:rsid w:val="00B9214A"/>
    <w:rsid w:val="00B96636"/>
    <w:rsid w:val="00BA294F"/>
    <w:rsid w:val="00BB2989"/>
    <w:rsid w:val="00BB7A41"/>
    <w:rsid w:val="00BC6CD0"/>
    <w:rsid w:val="00BD27C5"/>
    <w:rsid w:val="00BD5095"/>
    <w:rsid w:val="00BE0073"/>
    <w:rsid w:val="00BE153C"/>
    <w:rsid w:val="00BE3E85"/>
    <w:rsid w:val="00BE69F8"/>
    <w:rsid w:val="00BF79CA"/>
    <w:rsid w:val="00C02BCB"/>
    <w:rsid w:val="00C13A26"/>
    <w:rsid w:val="00C238C5"/>
    <w:rsid w:val="00C37D49"/>
    <w:rsid w:val="00C415EC"/>
    <w:rsid w:val="00C46631"/>
    <w:rsid w:val="00C54316"/>
    <w:rsid w:val="00C56A13"/>
    <w:rsid w:val="00C57223"/>
    <w:rsid w:val="00C61652"/>
    <w:rsid w:val="00C65492"/>
    <w:rsid w:val="00C763AC"/>
    <w:rsid w:val="00C85D8C"/>
    <w:rsid w:val="00C90C87"/>
    <w:rsid w:val="00C962B8"/>
    <w:rsid w:val="00C96393"/>
    <w:rsid w:val="00CA655E"/>
    <w:rsid w:val="00CB26D2"/>
    <w:rsid w:val="00CB6B5B"/>
    <w:rsid w:val="00CB6B8B"/>
    <w:rsid w:val="00CB6C0D"/>
    <w:rsid w:val="00CC617F"/>
    <w:rsid w:val="00CC691E"/>
    <w:rsid w:val="00CD74D6"/>
    <w:rsid w:val="00CE04BF"/>
    <w:rsid w:val="00CE4F31"/>
    <w:rsid w:val="00CE68D4"/>
    <w:rsid w:val="00CE79D4"/>
    <w:rsid w:val="00CF1B8B"/>
    <w:rsid w:val="00D04498"/>
    <w:rsid w:val="00D0486A"/>
    <w:rsid w:val="00D0569B"/>
    <w:rsid w:val="00D25174"/>
    <w:rsid w:val="00D33026"/>
    <w:rsid w:val="00D405B8"/>
    <w:rsid w:val="00D6159E"/>
    <w:rsid w:val="00D638E9"/>
    <w:rsid w:val="00D63D26"/>
    <w:rsid w:val="00D63DFC"/>
    <w:rsid w:val="00D678D6"/>
    <w:rsid w:val="00D702B1"/>
    <w:rsid w:val="00D76ACF"/>
    <w:rsid w:val="00D8433B"/>
    <w:rsid w:val="00DA03E2"/>
    <w:rsid w:val="00DA5118"/>
    <w:rsid w:val="00DB1F79"/>
    <w:rsid w:val="00DB25FC"/>
    <w:rsid w:val="00DB71A7"/>
    <w:rsid w:val="00DC28A5"/>
    <w:rsid w:val="00DC38E4"/>
    <w:rsid w:val="00DC6FE7"/>
    <w:rsid w:val="00DC753D"/>
    <w:rsid w:val="00DF08FF"/>
    <w:rsid w:val="00DF34E6"/>
    <w:rsid w:val="00DF3758"/>
    <w:rsid w:val="00DF4794"/>
    <w:rsid w:val="00E00139"/>
    <w:rsid w:val="00E0049D"/>
    <w:rsid w:val="00E00A3C"/>
    <w:rsid w:val="00E04069"/>
    <w:rsid w:val="00E120B6"/>
    <w:rsid w:val="00E161F2"/>
    <w:rsid w:val="00E16F48"/>
    <w:rsid w:val="00E17A5F"/>
    <w:rsid w:val="00E17F15"/>
    <w:rsid w:val="00E24A3C"/>
    <w:rsid w:val="00E252D4"/>
    <w:rsid w:val="00E323BB"/>
    <w:rsid w:val="00E40140"/>
    <w:rsid w:val="00E42510"/>
    <w:rsid w:val="00E500FA"/>
    <w:rsid w:val="00E52026"/>
    <w:rsid w:val="00E71EEC"/>
    <w:rsid w:val="00E76710"/>
    <w:rsid w:val="00E77331"/>
    <w:rsid w:val="00E84ECA"/>
    <w:rsid w:val="00E97FAE"/>
    <w:rsid w:val="00EA6B40"/>
    <w:rsid w:val="00EB0BBA"/>
    <w:rsid w:val="00EC0EB3"/>
    <w:rsid w:val="00EC2B2E"/>
    <w:rsid w:val="00EC735C"/>
    <w:rsid w:val="00ED6090"/>
    <w:rsid w:val="00EE006C"/>
    <w:rsid w:val="00EE77B3"/>
    <w:rsid w:val="00EF0A13"/>
    <w:rsid w:val="00EF5871"/>
    <w:rsid w:val="00EF7E43"/>
    <w:rsid w:val="00F0528D"/>
    <w:rsid w:val="00F10BE4"/>
    <w:rsid w:val="00F126FA"/>
    <w:rsid w:val="00F14331"/>
    <w:rsid w:val="00F3359C"/>
    <w:rsid w:val="00F35738"/>
    <w:rsid w:val="00F37097"/>
    <w:rsid w:val="00F47566"/>
    <w:rsid w:val="00F5215D"/>
    <w:rsid w:val="00F80D39"/>
    <w:rsid w:val="00F82775"/>
    <w:rsid w:val="00F939FF"/>
    <w:rsid w:val="00F9661D"/>
    <w:rsid w:val="00FA6A4A"/>
    <w:rsid w:val="00FB1D44"/>
    <w:rsid w:val="00FB3A42"/>
    <w:rsid w:val="00FC1C2D"/>
    <w:rsid w:val="00FC7DBA"/>
    <w:rsid w:val="00FE3CAA"/>
    <w:rsid w:val="00FF5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6F7E"/>
  <w15:docId w15:val="{AC03E8CC-61F4-3347-BFF9-69A514ABE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07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uiPriority w:val="9"/>
    <w:semiHidden/>
    <w:unhideWhenUsed/>
    <w:qFormat/>
    <w:rsid w:val="00FF5E3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6F76"/>
    <w:rPr>
      <w:sz w:val="20"/>
      <w:szCs w:val="20"/>
    </w:rPr>
  </w:style>
  <w:style w:type="character" w:customStyle="1" w:styleId="FootnoteTextChar">
    <w:name w:val="Footnote Text Char"/>
    <w:basedOn w:val="DefaultParagraphFont"/>
    <w:link w:val="FootnoteText"/>
    <w:uiPriority w:val="99"/>
    <w:semiHidden/>
    <w:rsid w:val="00666F76"/>
    <w:rPr>
      <w:sz w:val="20"/>
      <w:szCs w:val="20"/>
    </w:rPr>
  </w:style>
  <w:style w:type="character" w:styleId="FootnoteReference">
    <w:name w:val="footnote reference"/>
    <w:basedOn w:val="DefaultParagraphFont"/>
    <w:uiPriority w:val="99"/>
    <w:semiHidden/>
    <w:unhideWhenUsed/>
    <w:rsid w:val="00666F76"/>
    <w:rPr>
      <w:vertAlign w:val="superscript"/>
    </w:rPr>
  </w:style>
  <w:style w:type="paragraph" w:styleId="Footer">
    <w:name w:val="footer"/>
    <w:basedOn w:val="Normal"/>
    <w:link w:val="FooterChar"/>
    <w:uiPriority w:val="99"/>
    <w:unhideWhenUsed/>
    <w:rsid w:val="007A5268"/>
    <w:pPr>
      <w:tabs>
        <w:tab w:val="center" w:pos="4680"/>
        <w:tab w:val="right" w:pos="9360"/>
      </w:tabs>
    </w:pPr>
  </w:style>
  <w:style w:type="character" w:customStyle="1" w:styleId="FooterChar">
    <w:name w:val="Footer Char"/>
    <w:basedOn w:val="DefaultParagraphFont"/>
    <w:link w:val="Footer"/>
    <w:uiPriority w:val="99"/>
    <w:rsid w:val="007A5268"/>
  </w:style>
  <w:style w:type="character" w:styleId="PageNumber">
    <w:name w:val="page number"/>
    <w:basedOn w:val="DefaultParagraphFont"/>
    <w:uiPriority w:val="99"/>
    <w:semiHidden/>
    <w:unhideWhenUsed/>
    <w:rsid w:val="007A5268"/>
  </w:style>
  <w:style w:type="paragraph" w:styleId="Header">
    <w:name w:val="header"/>
    <w:basedOn w:val="Normal"/>
    <w:link w:val="HeaderChar"/>
    <w:uiPriority w:val="99"/>
    <w:unhideWhenUsed/>
    <w:rsid w:val="007A5268"/>
    <w:pPr>
      <w:tabs>
        <w:tab w:val="center" w:pos="4680"/>
        <w:tab w:val="right" w:pos="9360"/>
      </w:tabs>
    </w:pPr>
  </w:style>
  <w:style w:type="character" w:customStyle="1" w:styleId="HeaderChar">
    <w:name w:val="Header Char"/>
    <w:basedOn w:val="DefaultParagraphFont"/>
    <w:link w:val="Header"/>
    <w:uiPriority w:val="99"/>
    <w:rsid w:val="007A5268"/>
  </w:style>
  <w:style w:type="paragraph" w:styleId="ListParagraph">
    <w:name w:val="List Paragraph"/>
    <w:basedOn w:val="Normal"/>
    <w:uiPriority w:val="34"/>
    <w:qFormat/>
    <w:rsid w:val="007A5268"/>
    <w:pPr>
      <w:ind w:left="720"/>
      <w:contextualSpacing/>
    </w:pPr>
  </w:style>
  <w:style w:type="character" w:styleId="Hyperlink">
    <w:name w:val="Hyperlink"/>
    <w:basedOn w:val="DefaultParagraphFont"/>
    <w:uiPriority w:val="99"/>
    <w:unhideWhenUsed/>
    <w:rsid w:val="00722B70"/>
    <w:rPr>
      <w:color w:val="0563C1" w:themeColor="hyperlink"/>
      <w:u w:val="single"/>
    </w:rPr>
  </w:style>
  <w:style w:type="character" w:styleId="UnresolvedMention">
    <w:name w:val="Unresolved Mention"/>
    <w:basedOn w:val="DefaultParagraphFont"/>
    <w:uiPriority w:val="99"/>
    <w:semiHidden/>
    <w:unhideWhenUsed/>
    <w:rsid w:val="00722B70"/>
    <w:rPr>
      <w:color w:val="605E5C"/>
      <w:shd w:val="clear" w:color="auto" w:fill="E1DFDD"/>
    </w:rPr>
  </w:style>
  <w:style w:type="paragraph" w:styleId="BalloonText">
    <w:name w:val="Balloon Text"/>
    <w:basedOn w:val="Normal"/>
    <w:link w:val="BalloonTextChar"/>
    <w:uiPriority w:val="99"/>
    <w:semiHidden/>
    <w:unhideWhenUsed/>
    <w:rsid w:val="00FB3A4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3A42"/>
    <w:rPr>
      <w:rFonts w:ascii="Times New Roman" w:hAnsi="Times New Roman" w:cs="Times New Roman"/>
      <w:sz w:val="18"/>
      <w:szCs w:val="18"/>
    </w:rPr>
  </w:style>
  <w:style w:type="character" w:customStyle="1" w:styleId="Heading1Char">
    <w:name w:val="Heading 1 Char"/>
    <w:basedOn w:val="DefaultParagraphFont"/>
    <w:link w:val="Heading1"/>
    <w:uiPriority w:val="9"/>
    <w:rsid w:val="00BE0073"/>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semiHidden/>
    <w:rsid w:val="00FF5E33"/>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483B68"/>
    <w:rPr>
      <w:sz w:val="16"/>
      <w:szCs w:val="16"/>
    </w:rPr>
  </w:style>
  <w:style w:type="paragraph" w:styleId="CommentText">
    <w:name w:val="annotation text"/>
    <w:basedOn w:val="Normal"/>
    <w:link w:val="CommentTextChar"/>
    <w:uiPriority w:val="99"/>
    <w:semiHidden/>
    <w:unhideWhenUsed/>
    <w:rsid w:val="00483B68"/>
    <w:rPr>
      <w:sz w:val="20"/>
      <w:szCs w:val="20"/>
    </w:rPr>
  </w:style>
  <w:style w:type="character" w:customStyle="1" w:styleId="CommentTextChar">
    <w:name w:val="Comment Text Char"/>
    <w:basedOn w:val="DefaultParagraphFont"/>
    <w:link w:val="CommentText"/>
    <w:uiPriority w:val="99"/>
    <w:semiHidden/>
    <w:rsid w:val="00483B68"/>
    <w:rPr>
      <w:sz w:val="20"/>
      <w:szCs w:val="20"/>
    </w:rPr>
  </w:style>
  <w:style w:type="paragraph" w:styleId="CommentSubject">
    <w:name w:val="annotation subject"/>
    <w:basedOn w:val="CommentText"/>
    <w:next w:val="CommentText"/>
    <w:link w:val="CommentSubjectChar"/>
    <w:uiPriority w:val="99"/>
    <w:semiHidden/>
    <w:unhideWhenUsed/>
    <w:rsid w:val="00796C7E"/>
    <w:rPr>
      <w:b/>
      <w:bCs/>
    </w:rPr>
  </w:style>
  <w:style w:type="character" w:customStyle="1" w:styleId="CommentSubjectChar">
    <w:name w:val="Comment Subject Char"/>
    <w:basedOn w:val="CommentTextChar"/>
    <w:link w:val="CommentSubject"/>
    <w:uiPriority w:val="99"/>
    <w:semiHidden/>
    <w:rsid w:val="00796C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03734">
      <w:bodyDiv w:val="1"/>
      <w:marLeft w:val="0"/>
      <w:marRight w:val="0"/>
      <w:marTop w:val="0"/>
      <w:marBottom w:val="0"/>
      <w:divBdr>
        <w:top w:val="none" w:sz="0" w:space="0" w:color="auto"/>
        <w:left w:val="none" w:sz="0" w:space="0" w:color="auto"/>
        <w:bottom w:val="none" w:sz="0" w:space="0" w:color="auto"/>
        <w:right w:val="none" w:sz="0" w:space="0" w:color="auto"/>
      </w:divBdr>
    </w:div>
    <w:div w:id="54084829">
      <w:bodyDiv w:val="1"/>
      <w:marLeft w:val="0"/>
      <w:marRight w:val="0"/>
      <w:marTop w:val="0"/>
      <w:marBottom w:val="0"/>
      <w:divBdr>
        <w:top w:val="none" w:sz="0" w:space="0" w:color="auto"/>
        <w:left w:val="none" w:sz="0" w:space="0" w:color="auto"/>
        <w:bottom w:val="none" w:sz="0" w:space="0" w:color="auto"/>
        <w:right w:val="none" w:sz="0" w:space="0" w:color="auto"/>
      </w:divBdr>
      <w:divsChild>
        <w:div w:id="1547452164">
          <w:marLeft w:val="0"/>
          <w:marRight w:val="0"/>
          <w:marTop w:val="2160"/>
          <w:marBottom w:val="2160"/>
          <w:divBdr>
            <w:top w:val="none" w:sz="0" w:space="0" w:color="auto"/>
            <w:left w:val="none" w:sz="0" w:space="0" w:color="auto"/>
            <w:bottom w:val="none" w:sz="0" w:space="0" w:color="auto"/>
            <w:right w:val="none" w:sz="0" w:space="0" w:color="auto"/>
          </w:divBdr>
          <w:divsChild>
            <w:div w:id="387845717">
              <w:marLeft w:val="0"/>
              <w:marRight w:val="0"/>
              <w:marTop w:val="0"/>
              <w:marBottom w:val="0"/>
              <w:divBdr>
                <w:top w:val="none" w:sz="0" w:space="0" w:color="auto"/>
                <w:left w:val="none" w:sz="0" w:space="0" w:color="auto"/>
                <w:bottom w:val="none" w:sz="0" w:space="0" w:color="auto"/>
                <w:right w:val="none" w:sz="0" w:space="0" w:color="auto"/>
              </w:divBdr>
              <w:divsChild>
                <w:div w:id="1871601034">
                  <w:marLeft w:val="0"/>
                  <w:marRight w:val="0"/>
                  <w:marTop w:val="0"/>
                  <w:marBottom w:val="0"/>
                  <w:divBdr>
                    <w:top w:val="none" w:sz="0" w:space="0" w:color="auto"/>
                    <w:left w:val="none" w:sz="0" w:space="0" w:color="auto"/>
                    <w:bottom w:val="none" w:sz="0" w:space="0" w:color="auto"/>
                    <w:right w:val="none" w:sz="0" w:space="0" w:color="auto"/>
                  </w:divBdr>
                  <w:divsChild>
                    <w:div w:id="2900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9042">
          <w:marLeft w:val="0"/>
          <w:marRight w:val="0"/>
          <w:marTop w:val="0"/>
          <w:marBottom w:val="0"/>
          <w:divBdr>
            <w:top w:val="none" w:sz="0" w:space="0" w:color="auto"/>
            <w:left w:val="none" w:sz="0" w:space="0" w:color="auto"/>
            <w:bottom w:val="none" w:sz="0" w:space="0" w:color="auto"/>
            <w:right w:val="none" w:sz="0" w:space="0" w:color="auto"/>
          </w:divBdr>
        </w:div>
      </w:divsChild>
    </w:div>
    <w:div w:id="57020725">
      <w:bodyDiv w:val="1"/>
      <w:marLeft w:val="0"/>
      <w:marRight w:val="0"/>
      <w:marTop w:val="0"/>
      <w:marBottom w:val="0"/>
      <w:divBdr>
        <w:top w:val="none" w:sz="0" w:space="0" w:color="auto"/>
        <w:left w:val="none" w:sz="0" w:space="0" w:color="auto"/>
        <w:bottom w:val="none" w:sz="0" w:space="0" w:color="auto"/>
        <w:right w:val="none" w:sz="0" w:space="0" w:color="auto"/>
      </w:divBdr>
    </w:div>
    <w:div w:id="93327839">
      <w:bodyDiv w:val="1"/>
      <w:marLeft w:val="0"/>
      <w:marRight w:val="0"/>
      <w:marTop w:val="0"/>
      <w:marBottom w:val="0"/>
      <w:divBdr>
        <w:top w:val="none" w:sz="0" w:space="0" w:color="auto"/>
        <w:left w:val="none" w:sz="0" w:space="0" w:color="auto"/>
        <w:bottom w:val="none" w:sz="0" w:space="0" w:color="auto"/>
        <w:right w:val="none" w:sz="0" w:space="0" w:color="auto"/>
      </w:divBdr>
    </w:div>
    <w:div w:id="129833559">
      <w:bodyDiv w:val="1"/>
      <w:marLeft w:val="0"/>
      <w:marRight w:val="0"/>
      <w:marTop w:val="0"/>
      <w:marBottom w:val="0"/>
      <w:divBdr>
        <w:top w:val="none" w:sz="0" w:space="0" w:color="auto"/>
        <w:left w:val="none" w:sz="0" w:space="0" w:color="auto"/>
        <w:bottom w:val="none" w:sz="0" w:space="0" w:color="auto"/>
        <w:right w:val="none" w:sz="0" w:space="0" w:color="auto"/>
      </w:divBdr>
    </w:div>
    <w:div w:id="150682295">
      <w:bodyDiv w:val="1"/>
      <w:marLeft w:val="0"/>
      <w:marRight w:val="0"/>
      <w:marTop w:val="0"/>
      <w:marBottom w:val="0"/>
      <w:divBdr>
        <w:top w:val="none" w:sz="0" w:space="0" w:color="auto"/>
        <w:left w:val="none" w:sz="0" w:space="0" w:color="auto"/>
        <w:bottom w:val="none" w:sz="0" w:space="0" w:color="auto"/>
        <w:right w:val="none" w:sz="0" w:space="0" w:color="auto"/>
      </w:divBdr>
    </w:div>
    <w:div w:id="162666610">
      <w:bodyDiv w:val="1"/>
      <w:marLeft w:val="0"/>
      <w:marRight w:val="0"/>
      <w:marTop w:val="0"/>
      <w:marBottom w:val="0"/>
      <w:divBdr>
        <w:top w:val="none" w:sz="0" w:space="0" w:color="auto"/>
        <w:left w:val="none" w:sz="0" w:space="0" w:color="auto"/>
        <w:bottom w:val="none" w:sz="0" w:space="0" w:color="auto"/>
        <w:right w:val="none" w:sz="0" w:space="0" w:color="auto"/>
      </w:divBdr>
    </w:div>
    <w:div w:id="179316697">
      <w:bodyDiv w:val="1"/>
      <w:marLeft w:val="0"/>
      <w:marRight w:val="0"/>
      <w:marTop w:val="0"/>
      <w:marBottom w:val="0"/>
      <w:divBdr>
        <w:top w:val="none" w:sz="0" w:space="0" w:color="auto"/>
        <w:left w:val="none" w:sz="0" w:space="0" w:color="auto"/>
        <w:bottom w:val="none" w:sz="0" w:space="0" w:color="auto"/>
        <w:right w:val="none" w:sz="0" w:space="0" w:color="auto"/>
      </w:divBdr>
    </w:div>
    <w:div w:id="181671386">
      <w:bodyDiv w:val="1"/>
      <w:marLeft w:val="0"/>
      <w:marRight w:val="0"/>
      <w:marTop w:val="0"/>
      <w:marBottom w:val="0"/>
      <w:divBdr>
        <w:top w:val="none" w:sz="0" w:space="0" w:color="auto"/>
        <w:left w:val="none" w:sz="0" w:space="0" w:color="auto"/>
        <w:bottom w:val="none" w:sz="0" w:space="0" w:color="auto"/>
        <w:right w:val="none" w:sz="0" w:space="0" w:color="auto"/>
      </w:divBdr>
    </w:div>
    <w:div w:id="185339608">
      <w:bodyDiv w:val="1"/>
      <w:marLeft w:val="0"/>
      <w:marRight w:val="0"/>
      <w:marTop w:val="0"/>
      <w:marBottom w:val="0"/>
      <w:divBdr>
        <w:top w:val="none" w:sz="0" w:space="0" w:color="auto"/>
        <w:left w:val="none" w:sz="0" w:space="0" w:color="auto"/>
        <w:bottom w:val="none" w:sz="0" w:space="0" w:color="auto"/>
        <w:right w:val="none" w:sz="0" w:space="0" w:color="auto"/>
      </w:divBdr>
      <w:divsChild>
        <w:div w:id="680473859">
          <w:marLeft w:val="0"/>
          <w:marRight w:val="0"/>
          <w:marTop w:val="2160"/>
          <w:marBottom w:val="2160"/>
          <w:divBdr>
            <w:top w:val="none" w:sz="0" w:space="0" w:color="auto"/>
            <w:left w:val="none" w:sz="0" w:space="0" w:color="auto"/>
            <w:bottom w:val="none" w:sz="0" w:space="0" w:color="auto"/>
            <w:right w:val="none" w:sz="0" w:space="0" w:color="auto"/>
          </w:divBdr>
          <w:divsChild>
            <w:div w:id="778449187">
              <w:marLeft w:val="0"/>
              <w:marRight w:val="0"/>
              <w:marTop w:val="0"/>
              <w:marBottom w:val="0"/>
              <w:divBdr>
                <w:top w:val="none" w:sz="0" w:space="0" w:color="auto"/>
                <w:left w:val="none" w:sz="0" w:space="0" w:color="auto"/>
                <w:bottom w:val="none" w:sz="0" w:space="0" w:color="auto"/>
                <w:right w:val="none" w:sz="0" w:space="0" w:color="auto"/>
              </w:divBdr>
              <w:divsChild>
                <w:div w:id="1959406066">
                  <w:marLeft w:val="0"/>
                  <w:marRight w:val="0"/>
                  <w:marTop w:val="0"/>
                  <w:marBottom w:val="0"/>
                  <w:divBdr>
                    <w:top w:val="none" w:sz="0" w:space="0" w:color="auto"/>
                    <w:left w:val="none" w:sz="0" w:space="0" w:color="auto"/>
                    <w:bottom w:val="none" w:sz="0" w:space="0" w:color="auto"/>
                    <w:right w:val="none" w:sz="0" w:space="0" w:color="auto"/>
                  </w:divBdr>
                  <w:divsChild>
                    <w:div w:id="1718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34400">
          <w:marLeft w:val="0"/>
          <w:marRight w:val="0"/>
          <w:marTop w:val="0"/>
          <w:marBottom w:val="0"/>
          <w:divBdr>
            <w:top w:val="none" w:sz="0" w:space="0" w:color="auto"/>
            <w:left w:val="none" w:sz="0" w:space="0" w:color="auto"/>
            <w:bottom w:val="none" w:sz="0" w:space="0" w:color="auto"/>
            <w:right w:val="none" w:sz="0" w:space="0" w:color="auto"/>
          </w:divBdr>
        </w:div>
      </w:divsChild>
    </w:div>
    <w:div w:id="197132405">
      <w:bodyDiv w:val="1"/>
      <w:marLeft w:val="0"/>
      <w:marRight w:val="0"/>
      <w:marTop w:val="0"/>
      <w:marBottom w:val="0"/>
      <w:divBdr>
        <w:top w:val="none" w:sz="0" w:space="0" w:color="auto"/>
        <w:left w:val="none" w:sz="0" w:space="0" w:color="auto"/>
        <w:bottom w:val="none" w:sz="0" w:space="0" w:color="auto"/>
        <w:right w:val="none" w:sz="0" w:space="0" w:color="auto"/>
      </w:divBdr>
    </w:div>
    <w:div w:id="205603905">
      <w:bodyDiv w:val="1"/>
      <w:marLeft w:val="0"/>
      <w:marRight w:val="0"/>
      <w:marTop w:val="0"/>
      <w:marBottom w:val="0"/>
      <w:divBdr>
        <w:top w:val="none" w:sz="0" w:space="0" w:color="auto"/>
        <w:left w:val="none" w:sz="0" w:space="0" w:color="auto"/>
        <w:bottom w:val="none" w:sz="0" w:space="0" w:color="auto"/>
        <w:right w:val="none" w:sz="0" w:space="0" w:color="auto"/>
      </w:divBdr>
    </w:div>
    <w:div w:id="233857242">
      <w:bodyDiv w:val="1"/>
      <w:marLeft w:val="0"/>
      <w:marRight w:val="0"/>
      <w:marTop w:val="0"/>
      <w:marBottom w:val="0"/>
      <w:divBdr>
        <w:top w:val="none" w:sz="0" w:space="0" w:color="auto"/>
        <w:left w:val="none" w:sz="0" w:space="0" w:color="auto"/>
        <w:bottom w:val="none" w:sz="0" w:space="0" w:color="auto"/>
        <w:right w:val="none" w:sz="0" w:space="0" w:color="auto"/>
      </w:divBdr>
    </w:div>
    <w:div w:id="277296291">
      <w:bodyDiv w:val="1"/>
      <w:marLeft w:val="0"/>
      <w:marRight w:val="0"/>
      <w:marTop w:val="0"/>
      <w:marBottom w:val="0"/>
      <w:divBdr>
        <w:top w:val="none" w:sz="0" w:space="0" w:color="auto"/>
        <w:left w:val="none" w:sz="0" w:space="0" w:color="auto"/>
        <w:bottom w:val="none" w:sz="0" w:space="0" w:color="auto"/>
        <w:right w:val="none" w:sz="0" w:space="0" w:color="auto"/>
      </w:divBdr>
    </w:div>
    <w:div w:id="288632373">
      <w:bodyDiv w:val="1"/>
      <w:marLeft w:val="0"/>
      <w:marRight w:val="0"/>
      <w:marTop w:val="0"/>
      <w:marBottom w:val="0"/>
      <w:divBdr>
        <w:top w:val="none" w:sz="0" w:space="0" w:color="auto"/>
        <w:left w:val="none" w:sz="0" w:space="0" w:color="auto"/>
        <w:bottom w:val="none" w:sz="0" w:space="0" w:color="auto"/>
        <w:right w:val="none" w:sz="0" w:space="0" w:color="auto"/>
      </w:divBdr>
    </w:div>
    <w:div w:id="368259940">
      <w:bodyDiv w:val="1"/>
      <w:marLeft w:val="0"/>
      <w:marRight w:val="0"/>
      <w:marTop w:val="0"/>
      <w:marBottom w:val="0"/>
      <w:divBdr>
        <w:top w:val="none" w:sz="0" w:space="0" w:color="auto"/>
        <w:left w:val="none" w:sz="0" w:space="0" w:color="auto"/>
        <w:bottom w:val="none" w:sz="0" w:space="0" w:color="auto"/>
        <w:right w:val="none" w:sz="0" w:space="0" w:color="auto"/>
      </w:divBdr>
    </w:div>
    <w:div w:id="377517105">
      <w:bodyDiv w:val="1"/>
      <w:marLeft w:val="0"/>
      <w:marRight w:val="0"/>
      <w:marTop w:val="0"/>
      <w:marBottom w:val="0"/>
      <w:divBdr>
        <w:top w:val="none" w:sz="0" w:space="0" w:color="auto"/>
        <w:left w:val="none" w:sz="0" w:space="0" w:color="auto"/>
        <w:bottom w:val="none" w:sz="0" w:space="0" w:color="auto"/>
        <w:right w:val="none" w:sz="0" w:space="0" w:color="auto"/>
      </w:divBdr>
    </w:div>
    <w:div w:id="380331591">
      <w:bodyDiv w:val="1"/>
      <w:marLeft w:val="0"/>
      <w:marRight w:val="0"/>
      <w:marTop w:val="0"/>
      <w:marBottom w:val="0"/>
      <w:divBdr>
        <w:top w:val="none" w:sz="0" w:space="0" w:color="auto"/>
        <w:left w:val="none" w:sz="0" w:space="0" w:color="auto"/>
        <w:bottom w:val="none" w:sz="0" w:space="0" w:color="auto"/>
        <w:right w:val="none" w:sz="0" w:space="0" w:color="auto"/>
      </w:divBdr>
    </w:div>
    <w:div w:id="390351698">
      <w:bodyDiv w:val="1"/>
      <w:marLeft w:val="0"/>
      <w:marRight w:val="0"/>
      <w:marTop w:val="0"/>
      <w:marBottom w:val="0"/>
      <w:divBdr>
        <w:top w:val="none" w:sz="0" w:space="0" w:color="auto"/>
        <w:left w:val="none" w:sz="0" w:space="0" w:color="auto"/>
        <w:bottom w:val="none" w:sz="0" w:space="0" w:color="auto"/>
        <w:right w:val="none" w:sz="0" w:space="0" w:color="auto"/>
      </w:divBdr>
    </w:div>
    <w:div w:id="461656389">
      <w:bodyDiv w:val="1"/>
      <w:marLeft w:val="0"/>
      <w:marRight w:val="0"/>
      <w:marTop w:val="0"/>
      <w:marBottom w:val="0"/>
      <w:divBdr>
        <w:top w:val="none" w:sz="0" w:space="0" w:color="auto"/>
        <w:left w:val="none" w:sz="0" w:space="0" w:color="auto"/>
        <w:bottom w:val="none" w:sz="0" w:space="0" w:color="auto"/>
        <w:right w:val="none" w:sz="0" w:space="0" w:color="auto"/>
      </w:divBdr>
    </w:div>
    <w:div w:id="474951088">
      <w:bodyDiv w:val="1"/>
      <w:marLeft w:val="0"/>
      <w:marRight w:val="0"/>
      <w:marTop w:val="0"/>
      <w:marBottom w:val="0"/>
      <w:divBdr>
        <w:top w:val="none" w:sz="0" w:space="0" w:color="auto"/>
        <w:left w:val="none" w:sz="0" w:space="0" w:color="auto"/>
        <w:bottom w:val="none" w:sz="0" w:space="0" w:color="auto"/>
        <w:right w:val="none" w:sz="0" w:space="0" w:color="auto"/>
      </w:divBdr>
    </w:div>
    <w:div w:id="521361164">
      <w:bodyDiv w:val="1"/>
      <w:marLeft w:val="0"/>
      <w:marRight w:val="0"/>
      <w:marTop w:val="0"/>
      <w:marBottom w:val="0"/>
      <w:divBdr>
        <w:top w:val="none" w:sz="0" w:space="0" w:color="auto"/>
        <w:left w:val="none" w:sz="0" w:space="0" w:color="auto"/>
        <w:bottom w:val="none" w:sz="0" w:space="0" w:color="auto"/>
        <w:right w:val="none" w:sz="0" w:space="0" w:color="auto"/>
      </w:divBdr>
    </w:div>
    <w:div w:id="537663937">
      <w:bodyDiv w:val="1"/>
      <w:marLeft w:val="0"/>
      <w:marRight w:val="0"/>
      <w:marTop w:val="0"/>
      <w:marBottom w:val="0"/>
      <w:divBdr>
        <w:top w:val="none" w:sz="0" w:space="0" w:color="auto"/>
        <w:left w:val="none" w:sz="0" w:space="0" w:color="auto"/>
        <w:bottom w:val="none" w:sz="0" w:space="0" w:color="auto"/>
        <w:right w:val="none" w:sz="0" w:space="0" w:color="auto"/>
      </w:divBdr>
    </w:div>
    <w:div w:id="546142767">
      <w:bodyDiv w:val="1"/>
      <w:marLeft w:val="0"/>
      <w:marRight w:val="0"/>
      <w:marTop w:val="0"/>
      <w:marBottom w:val="0"/>
      <w:divBdr>
        <w:top w:val="none" w:sz="0" w:space="0" w:color="auto"/>
        <w:left w:val="none" w:sz="0" w:space="0" w:color="auto"/>
        <w:bottom w:val="none" w:sz="0" w:space="0" w:color="auto"/>
        <w:right w:val="none" w:sz="0" w:space="0" w:color="auto"/>
      </w:divBdr>
    </w:div>
    <w:div w:id="569535700">
      <w:bodyDiv w:val="1"/>
      <w:marLeft w:val="0"/>
      <w:marRight w:val="0"/>
      <w:marTop w:val="0"/>
      <w:marBottom w:val="0"/>
      <w:divBdr>
        <w:top w:val="none" w:sz="0" w:space="0" w:color="auto"/>
        <w:left w:val="none" w:sz="0" w:space="0" w:color="auto"/>
        <w:bottom w:val="none" w:sz="0" w:space="0" w:color="auto"/>
        <w:right w:val="none" w:sz="0" w:space="0" w:color="auto"/>
      </w:divBdr>
    </w:div>
    <w:div w:id="592586735">
      <w:bodyDiv w:val="1"/>
      <w:marLeft w:val="0"/>
      <w:marRight w:val="0"/>
      <w:marTop w:val="0"/>
      <w:marBottom w:val="0"/>
      <w:divBdr>
        <w:top w:val="none" w:sz="0" w:space="0" w:color="auto"/>
        <w:left w:val="none" w:sz="0" w:space="0" w:color="auto"/>
        <w:bottom w:val="none" w:sz="0" w:space="0" w:color="auto"/>
        <w:right w:val="none" w:sz="0" w:space="0" w:color="auto"/>
      </w:divBdr>
    </w:div>
    <w:div w:id="629281714">
      <w:bodyDiv w:val="1"/>
      <w:marLeft w:val="0"/>
      <w:marRight w:val="0"/>
      <w:marTop w:val="0"/>
      <w:marBottom w:val="0"/>
      <w:divBdr>
        <w:top w:val="none" w:sz="0" w:space="0" w:color="auto"/>
        <w:left w:val="none" w:sz="0" w:space="0" w:color="auto"/>
        <w:bottom w:val="none" w:sz="0" w:space="0" w:color="auto"/>
        <w:right w:val="none" w:sz="0" w:space="0" w:color="auto"/>
      </w:divBdr>
    </w:div>
    <w:div w:id="657154048">
      <w:bodyDiv w:val="1"/>
      <w:marLeft w:val="0"/>
      <w:marRight w:val="0"/>
      <w:marTop w:val="0"/>
      <w:marBottom w:val="0"/>
      <w:divBdr>
        <w:top w:val="none" w:sz="0" w:space="0" w:color="auto"/>
        <w:left w:val="none" w:sz="0" w:space="0" w:color="auto"/>
        <w:bottom w:val="none" w:sz="0" w:space="0" w:color="auto"/>
        <w:right w:val="none" w:sz="0" w:space="0" w:color="auto"/>
      </w:divBdr>
    </w:div>
    <w:div w:id="662121166">
      <w:bodyDiv w:val="1"/>
      <w:marLeft w:val="0"/>
      <w:marRight w:val="0"/>
      <w:marTop w:val="0"/>
      <w:marBottom w:val="0"/>
      <w:divBdr>
        <w:top w:val="none" w:sz="0" w:space="0" w:color="auto"/>
        <w:left w:val="none" w:sz="0" w:space="0" w:color="auto"/>
        <w:bottom w:val="none" w:sz="0" w:space="0" w:color="auto"/>
        <w:right w:val="none" w:sz="0" w:space="0" w:color="auto"/>
      </w:divBdr>
    </w:div>
    <w:div w:id="674109180">
      <w:bodyDiv w:val="1"/>
      <w:marLeft w:val="0"/>
      <w:marRight w:val="0"/>
      <w:marTop w:val="0"/>
      <w:marBottom w:val="0"/>
      <w:divBdr>
        <w:top w:val="none" w:sz="0" w:space="0" w:color="auto"/>
        <w:left w:val="none" w:sz="0" w:space="0" w:color="auto"/>
        <w:bottom w:val="none" w:sz="0" w:space="0" w:color="auto"/>
        <w:right w:val="none" w:sz="0" w:space="0" w:color="auto"/>
      </w:divBdr>
      <w:divsChild>
        <w:div w:id="401832730">
          <w:marLeft w:val="0"/>
          <w:marRight w:val="0"/>
          <w:marTop w:val="2160"/>
          <w:marBottom w:val="2160"/>
          <w:divBdr>
            <w:top w:val="none" w:sz="0" w:space="0" w:color="auto"/>
            <w:left w:val="none" w:sz="0" w:space="0" w:color="auto"/>
            <w:bottom w:val="none" w:sz="0" w:space="0" w:color="auto"/>
            <w:right w:val="none" w:sz="0" w:space="0" w:color="auto"/>
          </w:divBdr>
          <w:divsChild>
            <w:div w:id="2106224955">
              <w:marLeft w:val="0"/>
              <w:marRight w:val="0"/>
              <w:marTop w:val="0"/>
              <w:marBottom w:val="0"/>
              <w:divBdr>
                <w:top w:val="none" w:sz="0" w:space="0" w:color="auto"/>
                <w:left w:val="none" w:sz="0" w:space="0" w:color="auto"/>
                <w:bottom w:val="none" w:sz="0" w:space="0" w:color="auto"/>
                <w:right w:val="none" w:sz="0" w:space="0" w:color="auto"/>
              </w:divBdr>
              <w:divsChild>
                <w:div w:id="1670907294">
                  <w:marLeft w:val="0"/>
                  <w:marRight w:val="0"/>
                  <w:marTop w:val="0"/>
                  <w:marBottom w:val="0"/>
                  <w:divBdr>
                    <w:top w:val="none" w:sz="0" w:space="0" w:color="auto"/>
                    <w:left w:val="none" w:sz="0" w:space="0" w:color="auto"/>
                    <w:bottom w:val="none" w:sz="0" w:space="0" w:color="auto"/>
                    <w:right w:val="none" w:sz="0" w:space="0" w:color="auto"/>
                  </w:divBdr>
                  <w:divsChild>
                    <w:div w:id="13798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1483">
          <w:marLeft w:val="0"/>
          <w:marRight w:val="0"/>
          <w:marTop w:val="0"/>
          <w:marBottom w:val="0"/>
          <w:divBdr>
            <w:top w:val="none" w:sz="0" w:space="0" w:color="auto"/>
            <w:left w:val="none" w:sz="0" w:space="0" w:color="auto"/>
            <w:bottom w:val="none" w:sz="0" w:space="0" w:color="auto"/>
            <w:right w:val="none" w:sz="0" w:space="0" w:color="auto"/>
          </w:divBdr>
        </w:div>
      </w:divsChild>
    </w:div>
    <w:div w:id="776751895">
      <w:bodyDiv w:val="1"/>
      <w:marLeft w:val="0"/>
      <w:marRight w:val="0"/>
      <w:marTop w:val="0"/>
      <w:marBottom w:val="0"/>
      <w:divBdr>
        <w:top w:val="none" w:sz="0" w:space="0" w:color="auto"/>
        <w:left w:val="none" w:sz="0" w:space="0" w:color="auto"/>
        <w:bottom w:val="none" w:sz="0" w:space="0" w:color="auto"/>
        <w:right w:val="none" w:sz="0" w:space="0" w:color="auto"/>
      </w:divBdr>
    </w:div>
    <w:div w:id="885681326">
      <w:bodyDiv w:val="1"/>
      <w:marLeft w:val="0"/>
      <w:marRight w:val="0"/>
      <w:marTop w:val="0"/>
      <w:marBottom w:val="0"/>
      <w:divBdr>
        <w:top w:val="none" w:sz="0" w:space="0" w:color="auto"/>
        <w:left w:val="none" w:sz="0" w:space="0" w:color="auto"/>
        <w:bottom w:val="none" w:sz="0" w:space="0" w:color="auto"/>
        <w:right w:val="none" w:sz="0" w:space="0" w:color="auto"/>
      </w:divBdr>
    </w:div>
    <w:div w:id="896474034">
      <w:bodyDiv w:val="1"/>
      <w:marLeft w:val="0"/>
      <w:marRight w:val="0"/>
      <w:marTop w:val="0"/>
      <w:marBottom w:val="0"/>
      <w:divBdr>
        <w:top w:val="none" w:sz="0" w:space="0" w:color="auto"/>
        <w:left w:val="none" w:sz="0" w:space="0" w:color="auto"/>
        <w:bottom w:val="none" w:sz="0" w:space="0" w:color="auto"/>
        <w:right w:val="none" w:sz="0" w:space="0" w:color="auto"/>
      </w:divBdr>
    </w:div>
    <w:div w:id="924340846">
      <w:bodyDiv w:val="1"/>
      <w:marLeft w:val="0"/>
      <w:marRight w:val="0"/>
      <w:marTop w:val="0"/>
      <w:marBottom w:val="0"/>
      <w:divBdr>
        <w:top w:val="none" w:sz="0" w:space="0" w:color="auto"/>
        <w:left w:val="none" w:sz="0" w:space="0" w:color="auto"/>
        <w:bottom w:val="none" w:sz="0" w:space="0" w:color="auto"/>
        <w:right w:val="none" w:sz="0" w:space="0" w:color="auto"/>
      </w:divBdr>
    </w:div>
    <w:div w:id="942303809">
      <w:bodyDiv w:val="1"/>
      <w:marLeft w:val="0"/>
      <w:marRight w:val="0"/>
      <w:marTop w:val="0"/>
      <w:marBottom w:val="0"/>
      <w:divBdr>
        <w:top w:val="none" w:sz="0" w:space="0" w:color="auto"/>
        <w:left w:val="none" w:sz="0" w:space="0" w:color="auto"/>
        <w:bottom w:val="none" w:sz="0" w:space="0" w:color="auto"/>
        <w:right w:val="none" w:sz="0" w:space="0" w:color="auto"/>
      </w:divBdr>
    </w:div>
    <w:div w:id="951938681">
      <w:bodyDiv w:val="1"/>
      <w:marLeft w:val="0"/>
      <w:marRight w:val="0"/>
      <w:marTop w:val="0"/>
      <w:marBottom w:val="0"/>
      <w:divBdr>
        <w:top w:val="none" w:sz="0" w:space="0" w:color="auto"/>
        <w:left w:val="none" w:sz="0" w:space="0" w:color="auto"/>
        <w:bottom w:val="none" w:sz="0" w:space="0" w:color="auto"/>
        <w:right w:val="none" w:sz="0" w:space="0" w:color="auto"/>
      </w:divBdr>
    </w:div>
    <w:div w:id="1212887364">
      <w:bodyDiv w:val="1"/>
      <w:marLeft w:val="0"/>
      <w:marRight w:val="0"/>
      <w:marTop w:val="0"/>
      <w:marBottom w:val="0"/>
      <w:divBdr>
        <w:top w:val="none" w:sz="0" w:space="0" w:color="auto"/>
        <w:left w:val="none" w:sz="0" w:space="0" w:color="auto"/>
        <w:bottom w:val="none" w:sz="0" w:space="0" w:color="auto"/>
        <w:right w:val="none" w:sz="0" w:space="0" w:color="auto"/>
      </w:divBdr>
    </w:div>
    <w:div w:id="1261182974">
      <w:bodyDiv w:val="1"/>
      <w:marLeft w:val="0"/>
      <w:marRight w:val="0"/>
      <w:marTop w:val="0"/>
      <w:marBottom w:val="0"/>
      <w:divBdr>
        <w:top w:val="none" w:sz="0" w:space="0" w:color="auto"/>
        <w:left w:val="none" w:sz="0" w:space="0" w:color="auto"/>
        <w:bottom w:val="none" w:sz="0" w:space="0" w:color="auto"/>
        <w:right w:val="none" w:sz="0" w:space="0" w:color="auto"/>
      </w:divBdr>
    </w:div>
    <w:div w:id="1358504687">
      <w:bodyDiv w:val="1"/>
      <w:marLeft w:val="0"/>
      <w:marRight w:val="0"/>
      <w:marTop w:val="0"/>
      <w:marBottom w:val="0"/>
      <w:divBdr>
        <w:top w:val="none" w:sz="0" w:space="0" w:color="auto"/>
        <w:left w:val="none" w:sz="0" w:space="0" w:color="auto"/>
        <w:bottom w:val="none" w:sz="0" w:space="0" w:color="auto"/>
        <w:right w:val="none" w:sz="0" w:space="0" w:color="auto"/>
      </w:divBdr>
    </w:div>
    <w:div w:id="1364136662">
      <w:bodyDiv w:val="1"/>
      <w:marLeft w:val="0"/>
      <w:marRight w:val="0"/>
      <w:marTop w:val="0"/>
      <w:marBottom w:val="0"/>
      <w:divBdr>
        <w:top w:val="none" w:sz="0" w:space="0" w:color="auto"/>
        <w:left w:val="none" w:sz="0" w:space="0" w:color="auto"/>
        <w:bottom w:val="none" w:sz="0" w:space="0" w:color="auto"/>
        <w:right w:val="none" w:sz="0" w:space="0" w:color="auto"/>
      </w:divBdr>
    </w:div>
    <w:div w:id="1368264211">
      <w:bodyDiv w:val="1"/>
      <w:marLeft w:val="0"/>
      <w:marRight w:val="0"/>
      <w:marTop w:val="0"/>
      <w:marBottom w:val="0"/>
      <w:divBdr>
        <w:top w:val="none" w:sz="0" w:space="0" w:color="auto"/>
        <w:left w:val="none" w:sz="0" w:space="0" w:color="auto"/>
        <w:bottom w:val="none" w:sz="0" w:space="0" w:color="auto"/>
        <w:right w:val="none" w:sz="0" w:space="0" w:color="auto"/>
      </w:divBdr>
    </w:div>
    <w:div w:id="1420053643">
      <w:bodyDiv w:val="1"/>
      <w:marLeft w:val="0"/>
      <w:marRight w:val="0"/>
      <w:marTop w:val="0"/>
      <w:marBottom w:val="0"/>
      <w:divBdr>
        <w:top w:val="none" w:sz="0" w:space="0" w:color="auto"/>
        <w:left w:val="none" w:sz="0" w:space="0" w:color="auto"/>
        <w:bottom w:val="none" w:sz="0" w:space="0" w:color="auto"/>
        <w:right w:val="none" w:sz="0" w:space="0" w:color="auto"/>
      </w:divBdr>
    </w:div>
    <w:div w:id="1474447196">
      <w:bodyDiv w:val="1"/>
      <w:marLeft w:val="0"/>
      <w:marRight w:val="0"/>
      <w:marTop w:val="0"/>
      <w:marBottom w:val="0"/>
      <w:divBdr>
        <w:top w:val="none" w:sz="0" w:space="0" w:color="auto"/>
        <w:left w:val="none" w:sz="0" w:space="0" w:color="auto"/>
        <w:bottom w:val="none" w:sz="0" w:space="0" w:color="auto"/>
        <w:right w:val="none" w:sz="0" w:space="0" w:color="auto"/>
      </w:divBdr>
    </w:div>
    <w:div w:id="1485273696">
      <w:bodyDiv w:val="1"/>
      <w:marLeft w:val="0"/>
      <w:marRight w:val="0"/>
      <w:marTop w:val="0"/>
      <w:marBottom w:val="0"/>
      <w:divBdr>
        <w:top w:val="none" w:sz="0" w:space="0" w:color="auto"/>
        <w:left w:val="none" w:sz="0" w:space="0" w:color="auto"/>
        <w:bottom w:val="none" w:sz="0" w:space="0" w:color="auto"/>
        <w:right w:val="none" w:sz="0" w:space="0" w:color="auto"/>
      </w:divBdr>
    </w:div>
    <w:div w:id="1536230718">
      <w:bodyDiv w:val="1"/>
      <w:marLeft w:val="0"/>
      <w:marRight w:val="0"/>
      <w:marTop w:val="0"/>
      <w:marBottom w:val="0"/>
      <w:divBdr>
        <w:top w:val="none" w:sz="0" w:space="0" w:color="auto"/>
        <w:left w:val="none" w:sz="0" w:space="0" w:color="auto"/>
        <w:bottom w:val="none" w:sz="0" w:space="0" w:color="auto"/>
        <w:right w:val="none" w:sz="0" w:space="0" w:color="auto"/>
      </w:divBdr>
    </w:div>
    <w:div w:id="1559628576">
      <w:bodyDiv w:val="1"/>
      <w:marLeft w:val="0"/>
      <w:marRight w:val="0"/>
      <w:marTop w:val="0"/>
      <w:marBottom w:val="0"/>
      <w:divBdr>
        <w:top w:val="none" w:sz="0" w:space="0" w:color="auto"/>
        <w:left w:val="none" w:sz="0" w:space="0" w:color="auto"/>
        <w:bottom w:val="none" w:sz="0" w:space="0" w:color="auto"/>
        <w:right w:val="none" w:sz="0" w:space="0" w:color="auto"/>
      </w:divBdr>
    </w:div>
    <w:div w:id="1680043109">
      <w:bodyDiv w:val="1"/>
      <w:marLeft w:val="0"/>
      <w:marRight w:val="0"/>
      <w:marTop w:val="0"/>
      <w:marBottom w:val="0"/>
      <w:divBdr>
        <w:top w:val="none" w:sz="0" w:space="0" w:color="auto"/>
        <w:left w:val="none" w:sz="0" w:space="0" w:color="auto"/>
        <w:bottom w:val="none" w:sz="0" w:space="0" w:color="auto"/>
        <w:right w:val="none" w:sz="0" w:space="0" w:color="auto"/>
      </w:divBdr>
    </w:div>
    <w:div w:id="1686129963">
      <w:bodyDiv w:val="1"/>
      <w:marLeft w:val="0"/>
      <w:marRight w:val="0"/>
      <w:marTop w:val="0"/>
      <w:marBottom w:val="0"/>
      <w:divBdr>
        <w:top w:val="none" w:sz="0" w:space="0" w:color="auto"/>
        <w:left w:val="none" w:sz="0" w:space="0" w:color="auto"/>
        <w:bottom w:val="none" w:sz="0" w:space="0" w:color="auto"/>
        <w:right w:val="none" w:sz="0" w:space="0" w:color="auto"/>
      </w:divBdr>
    </w:div>
    <w:div w:id="1716075783">
      <w:bodyDiv w:val="1"/>
      <w:marLeft w:val="0"/>
      <w:marRight w:val="0"/>
      <w:marTop w:val="0"/>
      <w:marBottom w:val="0"/>
      <w:divBdr>
        <w:top w:val="none" w:sz="0" w:space="0" w:color="auto"/>
        <w:left w:val="none" w:sz="0" w:space="0" w:color="auto"/>
        <w:bottom w:val="none" w:sz="0" w:space="0" w:color="auto"/>
        <w:right w:val="none" w:sz="0" w:space="0" w:color="auto"/>
      </w:divBdr>
    </w:div>
    <w:div w:id="1732002436">
      <w:bodyDiv w:val="1"/>
      <w:marLeft w:val="0"/>
      <w:marRight w:val="0"/>
      <w:marTop w:val="0"/>
      <w:marBottom w:val="0"/>
      <w:divBdr>
        <w:top w:val="none" w:sz="0" w:space="0" w:color="auto"/>
        <w:left w:val="none" w:sz="0" w:space="0" w:color="auto"/>
        <w:bottom w:val="none" w:sz="0" w:space="0" w:color="auto"/>
        <w:right w:val="none" w:sz="0" w:space="0" w:color="auto"/>
      </w:divBdr>
    </w:div>
    <w:div w:id="1765035822">
      <w:bodyDiv w:val="1"/>
      <w:marLeft w:val="0"/>
      <w:marRight w:val="0"/>
      <w:marTop w:val="0"/>
      <w:marBottom w:val="0"/>
      <w:divBdr>
        <w:top w:val="none" w:sz="0" w:space="0" w:color="auto"/>
        <w:left w:val="none" w:sz="0" w:space="0" w:color="auto"/>
        <w:bottom w:val="none" w:sz="0" w:space="0" w:color="auto"/>
        <w:right w:val="none" w:sz="0" w:space="0" w:color="auto"/>
      </w:divBdr>
    </w:div>
    <w:div w:id="1798840877">
      <w:bodyDiv w:val="1"/>
      <w:marLeft w:val="0"/>
      <w:marRight w:val="0"/>
      <w:marTop w:val="0"/>
      <w:marBottom w:val="0"/>
      <w:divBdr>
        <w:top w:val="none" w:sz="0" w:space="0" w:color="auto"/>
        <w:left w:val="none" w:sz="0" w:space="0" w:color="auto"/>
        <w:bottom w:val="none" w:sz="0" w:space="0" w:color="auto"/>
        <w:right w:val="none" w:sz="0" w:space="0" w:color="auto"/>
      </w:divBdr>
    </w:div>
    <w:div w:id="1849058123">
      <w:bodyDiv w:val="1"/>
      <w:marLeft w:val="0"/>
      <w:marRight w:val="0"/>
      <w:marTop w:val="0"/>
      <w:marBottom w:val="0"/>
      <w:divBdr>
        <w:top w:val="none" w:sz="0" w:space="0" w:color="auto"/>
        <w:left w:val="none" w:sz="0" w:space="0" w:color="auto"/>
        <w:bottom w:val="none" w:sz="0" w:space="0" w:color="auto"/>
        <w:right w:val="none" w:sz="0" w:space="0" w:color="auto"/>
      </w:divBdr>
    </w:div>
    <w:div w:id="1861358178">
      <w:bodyDiv w:val="1"/>
      <w:marLeft w:val="0"/>
      <w:marRight w:val="0"/>
      <w:marTop w:val="0"/>
      <w:marBottom w:val="0"/>
      <w:divBdr>
        <w:top w:val="none" w:sz="0" w:space="0" w:color="auto"/>
        <w:left w:val="none" w:sz="0" w:space="0" w:color="auto"/>
        <w:bottom w:val="none" w:sz="0" w:space="0" w:color="auto"/>
        <w:right w:val="none" w:sz="0" w:space="0" w:color="auto"/>
      </w:divBdr>
    </w:div>
    <w:div w:id="1879853932">
      <w:bodyDiv w:val="1"/>
      <w:marLeft w:val="0"/>
      <w:marRight w:val="0"/>
      <w:marTop w:val="0"/>
      <w:marBottom w:val="0"/>
      <w:divBdr>
        <w:top w:val="none" w:sz="0" w:space="0" w:color="auto"/>
        <w:left w:val="none" w:sz="0" w:space="0" w:color="auto"/>
        <w:bottom w:val="none" w:sz="0" w:space="0" w:color="auto"/>
        <w:right w:val="none" w:sz="0" w:space="0" w:color="auto"/>
      </w:divBdr>
    </w:div>
    <w:div w:id="1964074262">
      <w:bodyDiv w:val="1"/>
      <w:marLeft w:val="0"/>
      <w:marRight w:val="0"/>
      <w:marTop w:val="0"/>
      <w:marBottom w:val="0"/>
      <w:divBdr>
        <w:top w:val="none" w:sz="0" w:space="0" w:color="auto"/>
        <w:left w:val="none" w:sz="0" w:space="0" w:color="auto"/>
        <w:bottom w:val="none" w:sz="0" w:space="0" w:color="auto"/>
        <w:right w:val="none" w:sz="0" w:space="0" w:color="auto"/>
      </w:divBdr>
    </w:div>
    <w:div w:id="1965890903">
      <w:bodyDiv w:val="1"/>
      <w:marLeft w:val="0"/>
      <w:marRight w:val="0"/>
      <w:marTop w:val="0"/>
      <w:marBottom w:val="0"/>
      <w:divBdr>
        <w:top w:val="none" w:sz="0" w:space="0" w:color="auto"/>
        <w:left w:val="none" w:sz="0" w:space="0" w:color="auto"/>
        <w:bottom w:val="none" w:sz="0" w:space="0" w:color="auto"/>
        <w:right w:val="none" w:sz="0" w:space="0" w:color="auto"/>
      </w:divBdr>
    </w:div>
    <w:div w:id="1982034895">
      <w:bodyDiv w:val="1"/>
      <w:marLeft w:val="0"/>
      <w:marRight w:val="0"/>
      <w:marTop w:val="0"/>
      <w:marBottom w:val="0"/>
      <w:divBdr>
        <w:top w:val="none" w:sz="0" w:space="0" w:color="auto"/>
        <w:left w:val="none" w:sz="0" w:space="0" w:color="auto"/>
        <w:bottom w:val="none" w:sz="0" w:space="0" w:color="auto"/>
        <w:right w:val="none" w:sz="0" w:space="0" w:color="auto"/>
      </w:divBdr>
      <w:divsChild>
        <w:div w:id="1481191655">
          <w:marLeft w:val="0"/>
          <w:marRight w:val="0"/>
          <w:marTop w:val="2160"/>
          <w:marBottom w:val="2160"/>
          <w:divBdr>
            <w:top w:val="none" w:sz="0" w:space="0" w:color="auto"/>
            <w:left w:val="none" w:sz="0" w:space="0" w:color="auto"/>
            <w:bottom w:val="none" w:sz="0" w:space="0" w:color="auto"/>
            <w:right w:val="none" w:sz="0" w:space="0" w:color="auto"/>
          </w:divBdr>
          <w:divsChild>
            <w:div w:id="1267689495">
              <w:marLeft w:val="0"/>
              <w:marRight w:val="0"/>
              <w:marTop w:val="0"/>
              <w:marBottom w:val="0"/>
              <w:divBdr>
                <w:top w:val="none" w:sz="0" w:space="0" w:color="auto"/>
                <w:left w:val="none" w:sz="0" w:space="0" w:color="auto"/>
                <w:bottom w:val="none" w:sz="0" w:space="0" w:color="auto"/>
                <w:right w:val="none" w:sz="0" w:space="0" w:color="auto"/>
              </w:divBdr>
              <w:divsChild>
                <w:div w:id="1109467013">
                  <w:marLeft w:val="0"/>
                  <w:marRight w:val="0"/>
                  <w:marTop w:val="0"/>
                  <w:marBottom w:val="0"/>
                  <w:divBdr>
                    <w:top w:val="none" w:sz="0" w:space="0" w:color="auto"/>
                    <w:left w:val="none" w:sz="0" w:space="0" w:color="auto"/>
                    <w:bottom w:val="none" w:sz="0" w:space="0" w:color="auto"/>
                    <w:right w:val="none" w:sz="0" w:space="0" w:color="auto"/>
                  </w:divBdr>
                  <w:divsChild>
                    <w:div w:id="15103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377590">
          <w:marLeft w:val="0"/>
          <w:marRight w:val="0"/>
          <w:marTop w:val="0"/>
          <w:marBottom w:val="0"/>
          <w:divBdr>
            <w:top w:val="none" w:sz="0" w:space="0" w:color="auto"/>
            <w:left w:val="none" w:sz="0" w:space="0" w:color="auto"/>
            <w:bottom w:val="none" w:sz="0" w:space="0" w:color="auto"/>
            <w:right w:val="none" w:sz="0" w:space="0" w:color="auto"/>
          </w:divBdr>
        </w:div>
      </w:divsChild>
    </w:div>
    <w:div w:id="1991014571">
      <w:bodyDiv w:val="1"/>
      <w:marLeft w:val="0"/>
      <w:marRight w:val="0"/>
      <w:marTop w:val="0"/>
      <w:marBottom w:val="0"/>
      <w:divBdr>
        <w:top w:val="none" w:sz="0" w:space="0" w:color="auto"/>
        <w:left w:val="none" w:sz="0" w:space="0" w:color="auto"/>
        <w:bottom w:val="none" w:sz="0" w:space="0" w:color="auto"/>
        <w:right w:val="none" w:sz="0" w:space="0" w:color="auto"/>
      </w:divBdr>
    </w:div>
    <w:div w:id="2018851270">
      <w:bodyDiv w:val="1"/>
      <w:marLeft w:val="0"/>
      <w:marRight w:val="0"/>
      <w:marTop w:val="0"/>
      <w:marBottom w:val="0"/>
      <w:divBdr>
        <w:top w:val="none" w:sz="0" w:space="0" w:color="auto"/>
        <w:left w:val="none" w:sz="0" w:space="0" w:color="auto"/>
        <w:bottom w:val="none" w:sz="0" w:space="0" w:color="auto"/>
        <w:right w:val="none" w:sz="0" w:space="0" w:color="auto"/>
      </w:divBdr>
    </w:div>
    <w:div w:id="203118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72D25-9CE0-4D43-8CFE-E47773CB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1020</TotalTime>
  <Pages>22</Pages>
  <Words>9245</Words>
  <Characters>52697</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Finlay Malcolm</cp:lastModifiedBy>
  <cp:revision>144</cp:revision>
  <cp:lastPrinted>2020-01-31T14:00:00Z</cp:lastPrinted>
  <dcterms:created xsi:type="dcterms:W3CDTF">2020-07-10T09:26:00Z</dcterms:created>
  <dcterms:modified xsi:type="dcterms:W3CDTF">2020-12-24T10:56:00Z</dcterms:modified>
  <cp:category/>
</cp:coreProperties>
</file>